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70" w:rightFromText="181" w:vertAnchor="page" w:horzAnchor="margin" w:tblpXSpec="center" w:tblpY="2564"/>
        <w:tblW w:w="11335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701"/>
        <w:gridCol w:w="2835"/>
        <w:gridCol w:w="2126"/>
      </w:tblGrid>
      <w:tr w:rsidR="00EE7EE5" w:rsidRPr="00932FC9" w14:paraId="245D7511" w14:textId="46BA8495" w:rsidTr="00897A0A">
        <w:trPr>
          <w:tblHeader/>
        </w:trPr>
        <w:tc>
          <w:tcPr>
            <w:tcW w:w="846" w:type="dxa"/>
            <w:shd w:val="clear" w:color="auto" w:fill="C6D9F1" w:themeFill="text2" w:themeFillTint="33"/>
          </w:tcPr>
          <w:p w14:paraId="1B94A02C" w14:textId="73647F2D" w:rsidR="00EE7EE5" w:rsidRPr="00897A0A" w:rsidRDefault="00EE7EE5" w:rsidP="003B6B41">
            <w:pPr>
              <w:ind w:left="22" w:right="-7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227C30B" wp14:editId="4C1820B4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-729615</wp:posOffset>
                      </wp:positionV>
                      <wp:extent cx="6419850" cy="3143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22DF2" w14:textId="591A6DF7" w:rsidR="00EE7EE5" w:rsidRDefault="00EE7EE5" w:rsidP="00B51114">
                                  <w:pPr>
                                    <w:jc w:val="center"/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 ประจำปีงบประมาณ พ.ศ.</w:t>
                                  </w:r>
                                  <w:r w:rsidR="00897A0A" w:rsidRPr="00897A0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2563</w:t>
                                  </w:r>
                                </w:p>
                                <w:p w14:paraId="65F982B5" w14:textId="77777777" w:rsidR="00897A0A" w:rsidRDefault="00897A0A" w:rsidP="00B51114">
                                  <w:pPr>
                                    <w:jc w:val="center"/>
                                  </w:pPr>
                                </w:p>
                                <w:p w14:paraId="23192C41" w14:textId="77777777" w:rsidR="00897A0A" w:rsidRDefault="00897A0A" w:rsidP="00B511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27C3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7.15pt;margin-top:-57.45pt;width:505.5pt;height:24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" fillcolor="white [3201]" stroked="f" strokeweight=".5pt">
                      <v:textbox>
                        <w:txbxContent>
                          <w:p w14:paraId="03F22DF2" w14:textId="591A6DF7" w:rsidR="00EE7EE5" w:rsidRDefault="00EE7EE5" w:rsidP="00B51114">
                            <w:pPr>
                              <w:jc w:val="center"/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 ประจำปีงบประมาณ พ.ศ.</w:t>
                            </w:r>
                            <w:r w:rsidR="00897A0A" w:rsidRPr="00897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14:paraId="65F982B5" w14:textId="77777777" w:rsidR="00897A0A" w:rsidRDefault="00897A0A" w:rsidP="00B51114">
                            <w:pPr>
                              <w:jc w:val="center"/>
                            </w:pPr>
                          </w:p>
                          <w:p w14:paraId="23192C41" w14:textId="77777777" w:rsidR="00897A0A" w:rsidRDefault="00897A0A" w:rsidP="00B511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FD1840A" w14:textId="2F87D869" w:rsidR="00EE7EE5" w:rsidRPr="00897A0A" w:rsidRDefault="00EE7EE5" w:rsidP="003B6B41">
            <w:pPr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3AAFEC6" w14:textId="34325C30" w:rsidR="00EE7EE5" w:rsidRPr="00897A0A" w:rsidRDefault="00EE7EE5" w:rsidP="00EE7EE5">
            <w:pPr>
              <w:ind w:left="-113"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89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ประเมินตนเอง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2D9B6A9" w14:textId="09A6161D" w:rsidR="00EE7EE5" w:rsidRPr="00897A0A" w:rsidRDefault="00EE7EE5" w:rsidP="003B6B41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541476A" w14:textId="1F276A6D" w:rsidR="00EE7EE5" w:rsidRPr="00897A0A" w:rsidRDefault="00EE7EE5" w:rsidP="003B6B41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7F5193" wp14:editId="4E73A6FF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-1169035</wp:posOffset>
                      </wp:positionV>
                      <wp:extent cx="1714500" cy="2857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819983" w14:textId="28E92035" w:rsidR="00EE7EE5" w:rsidRPr="00FE6D95" w:rsidRDefault="00EE7EE5" w:rsidP="003071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</w:pPr>
                                  <w:r w:rsidRPr="00FE6D95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FE6D95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897A0A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ต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897A0A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FE6D95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5193" id="Text Box 16" o:spid="_x0000_s1027" type="#_x0000_t202" style="position:absolute;left:0;text-align:left;margin-left:87.35pt;margin-top:-92.05pt;width:13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" fillcolor="white [3201]" stroked="f" strokeweight=".5pt">
                      <v:textbox>
                        <w:txbxContent>
                          <w:p w14:paraId="23819983" w14:textId="28E92035" w:rsidR="00EE7EE5" w:rsidRPr="00FE6D95" w:rsidRDefault="00EE7EE5" w:rsidP="0030716F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</w:pPr>
                            <w:r w:rsidRPr="00FE6D95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FE6D95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897A0A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897A0A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Pr="00FE6D95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C7D27A9" w14:textId="47783DCA" w:rsidR="00EE7EE5" w:rsidRPr="00897A0A" w:rsidRDefault="00EE7EE5" w:rsidP="003B6B41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58D9" w:rsidRPr="00932FC9" w14:paraId="24636A40" w14:textId="68676EEF" w:rsidTr="00EE7EE5">
        <w:trPr>
          <w:tblHeader/>
        </w:trPr>
        <w:tc>
          <w:tcPr>
            <w:tcW w:w="846" w:type="dxa"/>
          </w:tcPr>
          <w:p w14:paraId="3060D290" w14:textId="77777777" w:rsidR="00AD58D9" w:rsidRPr="00176A78" w:rsidRDefault="00AD58D9" w:rsidP="00AD58D9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6A78">
              <w:rPr>
                <w:rFonts w:ascii="TH SarabunPSK" w:hAnsi="TH SarabunPSK" w:cs="TH SarabunPSK"/>
                <w:sz w:val="32"/>
                <w:szCs w:val="32"/>
                <w:cs/>
              </w:rPr>
              <w:t>1.23</w:t>
            </w:r>
          </w:p>
        </w:tc>
        <w:tc>
          <w:tcPr>
            <w:tcW w:w="2410" w:type="dxa"/>
          </w:tcPr>
          <w:p w14:paraId="0D7A996F" w14:textId="20F91667" w:rsidR="00AD58D9" w:rsidRPr="00176A78" w:rsidRDefault="00AD58D9" w:rsidP="00AD58D9">
            <w:pPr>
              <w:pStyle w:val="NoSpacing"/>
              <w:ind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176A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ร้อยละของตัวชี้วัดเฝ้าระวังฯ ได้รับการนำเข้าในระบบ </w:t>
            </w:r>
            <w:r w:rsidRPr="00176A78">
              <w:rPr>
                <w:rFonts w:ascii="TH SarabunPSK" w:hAnsi="TH SarabunPSK" w:cs="TH SarabunPSK"/>
                <w:sz w:val="32"/>
                <w:szCs w:val="32"/>
              </w:rPr>
              <w:t>DoH Dashboard</w:t>
            </w:r>
          </w:p>
        </w:tc>
        <w:tc>
          <w:tcPr>
            <w:tcW w:w="1417" w:type="dxa"/>
          </w:tcPr>
          <w:p w14:paraId="277E94A2" w14:textId="35450035" w:rsidR="00AD58D9" w:rsidRPr="00176A78" w:rsidRDefault="00AD58D9" w:rsidP="00AD58D9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0775754" w14:textId="47E817B0" w:rsidR="00AD58D9" w:rsidRPr="00176A78" w:rsidRDefault="00AD58D9" w:rsidP="00AD58D9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A6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835" w:type="dxa"/>
          </w:tcPr>
          <w:p w14:paraId="4D5DD93A" w14:textId="7F676D0C" w:rsidR="00AD58D9" w:rsidRPr="005E4892" w:rsidRDefault="00A02E84" w:rsidP="00A02E84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8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ได้ดำเนินการทุกระดับคะแนนครบถ้วนเรียบร้อยแล้ว</w:t>
            </w:r>
          </w:p>
        </w:tc>
        <w:tc>
          <w:tcPr>
            <w:tcW w:w="2126" w:type="dxa"/>
          </w:tcPr>
          <w:p w14:paraId="6317C06E" w14:textId="71AC7091" w:rsidR="00AD58D9" w:rsidRPr="005E4892" w:rsidRDefault="00AD58D9" w:rsidP="00AD58D9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8D9" w:rsidRPr="00932FC9" w14:paraId="50B42B2F" w14:textId="213E3499" w:rsidTr="00AD58D9">
        <w:trPr>
          <w:tblHeader/>
        </w:trPr>
        <w:tc>
          <w:tcPr>
            <w:tcW w:w="846" w:type="dxa"/>
            <w:shd w:val="clear" w:color="auto" w:fill="auto"/>
          </w:tcPr>
          <w:p w14:paraId="14EFED79" w14:textId="77777777" w:rsidR="00AD58D9" w:rsidRPr="00897A0A" w:rsidRDefault="00AD58D9" w:rsidP="00AD58D9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A0A">
              <w:rPr>
                <w:rFonts w:ascii="TH SarabunPSK" w:hAnsi="TH SarabunPSK" w:cs="TH SarabunPSK"/>
                <w:sz w:val="32"/>
                <w:szCs w:val="32"/>
                <w:cs/>
              </w:rPr>
              <w:t>1.25</w:t>
            </w:r>
          </w:p>
        </w:tc>
        <w:tc>
          <w:tcPr>
            <w:tcW w:w="2410" w:type="dxa"/>
            <w:shd w:val="clear" w:color="auto" w:fill="auto"/>
          </w:tcPr>
          <w:p w14:paraId="5375F4BA" w14:textId="77777777" w:rsidR="00AD58D9" w:rsidRPr="00897A0A" w:rsidRDefault="00AD58D9" w:rsidP="00AD58D9">
            <w:pPr>
              <w:ind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897A0A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 หรือผลงานวิชาการ หรือนวัตกรรมที่ดำเนินการได้อย่างน้อย 1 เรื่อง และถูกนำไปใช้ประโยชน์ได้อย่างน้อย 1 เรื่อง</w:t>
            </w:r>
          </w:p>
        </w:tc>
        <w:tc>
          <w:tcPr>
            <w:tcW w:w="1417" w:type="dxa"/>
            <w:shd w:val="clear" w:color="auto" w:fill="auto"/>
          </w:tcPr>
          <w:p w14:paraId="57A07ECC" w14:textId="5BCD09B7" w:rsidR="00AD58D9" w:rsidRPr="00897A0A" w:rsidRDefault="00AD58D9" w:rsidP="00AD58D9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D6073D8" w14:textId="21CA775F" w:rsidR="00AD58D9" w:rsidRPr="00897A0A" w:rsidRDefault="00AD58D9" w:rsidP="00AD58D9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835" w:type="dxa"/>
            <w:shd w:val="clear" w:color="auto" w:fill="auto"/>
          </w:tcPr>
          <w:p w14:paraId="6848ECE0" w14:textId="428F044F" w:rsidR="00AD58D9" w:rsidRPr="00897A0A" w:rsidRDefault="00A02E84" w:rsidP="00AD58D9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kern w:val="24"/>
                <w:sz w:val="32"/>
                <w:szCs w:val="32"/>
                <w:cs/>
              </w:rPr>
              <w:t>ได้</w:t>
            </w:r>
            <w:r w:rsidRPr="00FC117E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ดำเนินการครบถ้วนในทุกกิจกรรมตามแผนที่วางไว้ พร้อม</w:t>
            </w:r>
            <w:r w:rsidR="0065356B">
              <w:rPr>
                <w:rFonts w:ascii="TH SarabunIT๙" w:eastAsiaTheme="minorEastAsia" w:hAnsi="TH SarabunIT๙" w:cs="TH SarabunIT๙" w:hint="cs"/>
                <w:kern w:val="24"/>
                <w:sz w:val="32"/>
                <w:szCs w:val="32"/>
                <w:cs/>
              </w:rPr>
              <w:t>ทั้ง</w:t>
            </w:r>
            <w:r w:rsidRPr="00FC117E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 xml:space="preserve">รวบรวมเอกสารหลักฐานส่งข้อมูลรายงานผลตามแบบ </w:t>
            </w:r>
            <w:r w:rsidRPr="00FC117E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 xml:space="preserve">SAR Card </w:t>
            </w:r>
            <w:r w:rsidRPr="00FC117E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 xml:space="preserve">ให้ทางสกท. </w:t>
            </w:r>
            <w:r>
              <w:rPr>
                <w:rFonts w:ascii="TH SarabunIT๙" w:eastAsiaTheme="minorEastAsia" w:hAnsi="TH SarabunIT๙" w:cs="TH SarabunIT๙" w:hint="cs"/>
                <w:kern w:val="24"/>
                <w:sz w:val="32"/>
                <w:szCs w:val="32"/>
                <w:cs/>
              </w:rPr>
              <w:t>เรียบร้อยแล้ว</w:t>
            </w:r>
            <w:r w:rsidRPr="00FC117E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ภาย</w:t>
            </w:r>
            <w:r>
              <w:rPr>
                <w:rFonts w:ascii="TH SarabunIT๙" w:eastAsiaTheme="minorEastAsia" w:hAnsi="TH SarabunIT๙" w:cs="TH SarabunIT๙" w:hint="cs"/>
                <w:kern w:val="24"/>
                <w:sz w:val="32"/>
                <w:szCs w:val="32"/>
                <w:cs/>
              </w:rPr>
              <w:t>เมื่อ</w:t>
            </w:r>
            <w:r w:rsidRPr="00FC117E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วันที่ 10 กันยายน 2563</w:t>
            </w:r>
          </w:p>
        </w:tc>
        <w:tc>
          <w:tcPr>
            <w:tcW w:w="2126" w:type="dxa"/>
            <w:shd w:val="clear" w:color="auto" w:fill="auto"/>
          </w:tcPr>
          <w:p w14:paraId="6A7495FD" w14:textId="0EBC4F29" w:rsidR="00AD58D9" w:rsidRPr="00897A0A" w:rsidRDefault="00AD58D9" w:rsidP="00AD58D9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AE7" w:rsidRPr="00932FC9" w14:paraId="53688966" w14:textId="77777777" w:rsidTr="00EE7EE5">
        <w:trPr>
          <w:trHeight w:val="280"/>
          <w:tblHeader/>
        </w:trPr>
        <w:tc>
          <w:tcPr>
            <w:tcW w:w="846" w:type="dxa"/>
          </w:tcPr>
          <w:p w14:paraId="18FA43CB" w14:textId="04D4CCAF" w:rsidR="00D32AE7" w:rsidRPr="00932FC9" w:rsidRDefault="00D32AE7" w:rsidP="00D32AE7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</w:rPr>
              <w:t>1.28</w:t>
            </w:r>
          </w:p>
        </w:tc>
        <w:tc>
          <w:tcPr>
            <w:tcW w:w="2410" w:type="dxa"/>
          </w:tcPr>
          <w:p w14:paraId="54077745" w14:textId="0248E8E2" w:rsidR="00D32AE7" w:rsidRPr="00932FC9" w:rsidRDefault="00D32AE7" w:rsidP="00D32AE7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ระดับความสำเร็จของการบริหารจัดการสถานการณ์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-19</w:t>
            </w:r>
          </w:p>
        </w:tc>
        <w:tc>
          <w:tcPr>
            <w:tcW w:w="1417" w:type="dxa"/>
          </w:tcPr>
          <w:p w14:paraId="390FDB5F" w14:textId="53FF1AE3" w:rsidR="00D32AE7" w:rsidRPr="00C35B78" w:rsidRDefault="00D32AE7" w:rsidP="00D32AE7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B78"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1701" w:type="dxa"/>
          </w:tcPr>
          <w:p w14:paraId="3D777892" w14:textId="7CB764C2" w:rsidR="00D32AE7" w:rsidRPr="00932FC9" w:rsidRDefault="00D32AE7" w:rsidP="00D32AE7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2835" w:type="dxa"/>
          </w:tcPr>
          <w:p w14:paraId="22A14EB4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มีการจัดทำรายการข้อมูล รายการข้อมูลความรู้  และรายงานผลการวิเคราะห์ และคีย์รายการข้อมูลในระบบ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21551C58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14:paraId="592D2459" w14:textId="77777777" w:rsidR="00D32AE7" w:rsidRPr="00932FC9" w:rsidRDefault="00D32AE7" w:rsidP="00D32AE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จากผลการวิเคราะห์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มีการจัดทำข้อเสนอมาตรการ และประเด็นความรู้ที่สอดคล้องกับรายงานผลการวิเคราะห์ และ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คีย์รายการข้อมูลในระบบ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33D85601" w14:textId="77777777" w:rsidR="00D32AE7" w:rsidRPr="00932FC9" w:rsidRDefault="00D32AE7" w:rsidP="00D32AE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14:paraId="4A7DF2A6" w14:textId="77777777" w:rsidR="00D32AE7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ดำเนินการรวบรวบแผนฯ และขับเคลื่อนงานไปตามแผนฯ และรายงานการติดตามการดำเนินงานตัวชี้วัดทุกเดือนนำขึ้นเว็บไซด์ของหน่วยงานและรายงานในระบบ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ข้อมูลที่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- 9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ของทุกเดือน 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17129B13" w14:textId="77777777" w:rsidR="00E75513" w:rsidRDefault="00E75513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238B6" w14:textId="77777777" w:rsidR="00E75513" w:rsidRDefault="00E75513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93F19" w14:textId="3FD3E558" w:rsidR="00E75513" w:rsidRPr="00932FC9" w:rsidRDefault="00E75513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3410165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ระดับที่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ผลผลิตตามสัดส่วนการดำเนินการตามกิจกรรมที่กำหนดไว้ในแผนฯ ถ้าดำเนินการครบทุกกิจกรรม (ดำเนินการครบถ้วนแล้ว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73385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(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A73385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</w:t>
            </w:r>
            <w:r w:rsidRPr="00A73385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  <w:p w14:paraId="1FDF80B8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5C59E497" w14:textId="77777777" w:rsidR="00D32AE7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ผลลัพธ์ตรงตามเป้าหมายคำนวณตามสัดส่วนของจำนวนผู้ติดเชื้อในประเทศที่เพิ่มขึ้นระดับประเทศ ตาม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template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กลาง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(ตั้งแต่วันที่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ถึง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A35536" w14:textId="77777777" w:rsidR="00D32AE7" w:rsidRPr="004A761E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เชื้อภายในประเทศรวม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4A761E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(ได้ </w:t>
            </w:r>
            <w:r w:rsidRPr="004A761E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0.8</w:t>
            </w:r>
            <w:r w:rsidRPr="004A761E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19D6758E" w14:textId="23360AE8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4523" w:rsidRPr="00932FC9" w14:paraId="1C2654CE" w14:textId="15AB04E5" w:rsidTr="00EE7EE5">
        <w:trPr>
          <w:trHeight w:val="280"/>
          <w:tblHeader/>
        </w:trPr>
        <w:tc>
          <w:tcPr>
            <w:tcW w:w="846" w:type="dxa"/>
            <w:vMerge w:val="restart"/>
          </w:tcPr>
          <w:p w14:paraId="2AE993CD" w14:textId="77777777" w:rsidR="00A44523" w:rsidRPr="00932FC9" w:rsidRDefault="00A44523" w:rsidP="00A44523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2.1</w:t>
            </w:r>
          </w:p>
        </w:tc>
        <w:tc>
          <w:tcPr>
            <w:tcW w:w="2410" w:type="dxa"/>
            <w:vMerge w:val="restart"/>
          </w:tcPr>
          <w:p w14:paraId="5DD7DE43" w14:textId="77777777" w:rsidR="00A44523" w:rsidRPr="00932FC9" w:rsidRDefault="00A44523" w:rsidP="00A44523">
            <w:pPr>
              <w:ind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ร้อยละความสำเร็จของการควบคุมกำกับการบริหารงาน</w:t>
            </w:r>
          </w:p>
        </w:tc>
        <w:tc>
          <w:tcPr>
            <w:tcW w:w="1417" w:type="dxa"/>
            <w:vMerge w:val="restart"/>
          </w:tcPr>
          <w:p w14:paraId="5EAAF2A3" w14:textId="63A80C5C" w:rsidR="00A44523" w:rsidRPr="00932FC9" w:rsidRDefault="00E75513" w:rsidP="00A44523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14:paraId="08DC0A29" w14:textId="4A0FA0A0" w:rsidR="00A44523" w:rsidRPr="00932FC9" w:rsidRDefault="00A44523" w:rsidP="00A44523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3B385708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</w:t>
            </w: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14:paraId="7B6FA605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CC7B3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7C7E80F6" w14:textId="0540FF09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การประชุมกองแผนงานทุกเดือน เพื่อสื่อสารทิศทางและถ่ายทอดนโยบาย/ทิศทางองค์กรสู่การปฏิบัติ พร้อมทั้งแลกเปลี่ยน เรียนรู้ในการสร้างนวัตกรรมและกำกับติดตามการดำเนินงานตามแผนปฏิบัติการกองแผนงาน</w:t>
            </w:r>
          </w:p>
        </w:tc>
        <w:tc>
          <w:tcPr>
            <w:tcW w:w="2126" w:type="dxa"/>
          </w:tcPr>
          <w:p w14:paraId="2984C16E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1 วันที่ 27 เม.ย. </w:t>
            </w:r>
          </w:p>
          <w:p w14:paraId="64FD6589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2 วันที่ 4 มิ.ย. </w:t>
            </w:r>
          </w:p>
          <w:p w14:paraId="682D2B08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 วันที่ 8 ก.ค.</w:t>
            </w:r>
          </w:p>
          <w:p w14:paraId="27D8D22F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4 วันที่ 3 ส.ค.</w:t>
            </w:r>
          </w:p>
          <w:p w14:paraId="44042DB7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5 วันที่ 2 ก.ย.</w:t>
            </w:r>
          </w:p>
          <w:p w14:paraId="5CE793F1" w14:textId="6F5A9ABF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6 วันที่ 28 ก.ย.</w:t>
            </w:r>
          </w:p>
        </w:tc>
      </w:tr>
      <w:tr w:rsidR="00A44523" w:rsidRPr="00932FC9" w14:paraId="787114DE" w14:textId="77777777" w:rsidTr="00EE7EE5">
        <w:trPr>
          <w:trHeight w:val="280"/>
          <w:tblHeader/>
        </w:trPr>
        <w:tc>
          <w:tcPr>
            <w:tcW w:w="846" w:type="dxa"/>
            <w:vMerge/>
          </w:tcPr>
          <w:p w14:paraId="11AC9F52" w14:textId="77777777" w:rsidR="00A44523" w:rsidRPr="00932FC9" w:rsidRDefault="00A44523" w:rsidP="00A44523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2668D10D" w14:textId="77777777" w:rsidR="00A44523" w:rsidRPr="00932FC9" w:rsidRDefault="00A44523" w:rsidP="00A44523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6FD1826" w14:textId="77777777" w:rsidR="00A44523" w:rsidRPr="00932FC9" w:rsidRDefault="00A44523" w:rsidP="00A44523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1E28A569" w14:textId="5F2B30D4" w:rsidR="00A44523" w:rsidRPr="00932FC9" w:rsidRDefault="00A44523" w:rsidP="00A44523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1EF865B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</w:t>
            </w: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เรียบร้อยแล้วจำนวน 3 ครั้ง </w:t>
            </w:r>
          </w:p>
          <w:p w14:paraId="185E5DC7" w14:textId="5D01F300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การจัดประชุมคณะกรรมการติดตามประเมินผลการควบคุมภายในกองแผนงาน</w:t>
            </w:r>
          </w:p>
        </w:tc>
        <w:tc>
          <w:tcPr>
            <w:tcW w:w="2126" w:type="dxa"/>
          </w:tcPr>
          <w:p w14:paraId="2ED42BB5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 วันที่ 22 มิ.ย.</w:t>
            </w:r>
          </w:p>
          <w:p w14:paraId="1C9D8E08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 วันที่ 30 ก.ค.</w:t>
            </w:r>
          </w:p>
          <w:p w14:paraId="77404A58" w14:textId="635E8320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3 วันที่ 21 ก.ย.   </w:t>
            </w:r>
          </w:p>
        </w:tc>
      </w:tr>
      <w:tr w:rsidR="00A44523" w:rsidRPr="00932FC9" w14:paraId="6C728E3F" w14:textId="77777777" w:rsidTr="00EE7EE5">
        <w:trPr>
          <w:trHeight w:val="420"/>
          <w:tblHeader/>
        </w:trPr>
        <w:tc>
          <w:tcPr>
            <w:tcW w:w="846" w:type="dxa"/>
            <w:vMerge/>
          </w:tcPr>
          <w:p w14:paraId="253A6F14" w14:textId="77777777" w:rsidR="00A44523" w:rsidRPr="00932FC9" w:rsidRDefault="00A44523" w:rsidP="00A44523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4DC4116E" w14:textId="77777777" w:rsidR="00A44523" w:rsidRPr="00932FC9" w:rsidRDefault="00A44523" w:rsidP="00A44523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CFD3043" w14:textId="77777777" w:rsidR="00A44523" w:rsidRPr="00932FC9" w:rsidRDefault="00A44523" w:rsidP="00A44523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75DD8784" w14:textId="06942933" w:rsidR="00A44523" w:rsidRPr="00932FC9" w:rsidRDefault="00A44523" w:rsidP="00A44523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BD941A2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3. ดำเนินการเรียบร้อยแล้ว</w:t>
            </w:r>
          </w:p>
          <w:p w14:paraId="4EA4DBFF" w14:textId="18B7C9FB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การรับการตรวจสอบภายใน ประจำปีงบประมาณ 2563</w:t>
            </w:r>
          </w:p>
        </w:tc>
        <w:tc>
          <w:tcPr>
            <w:tcW w:w="2126" w:type="dxa"/>
          </w:tcPr>
          <w:p w14:paraId="5DCC6BC3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</w:p>
          <w:p w14:paraId="2598A805" w14:textId="064EFFEB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29 มิ.ย. – 8 ก.ค. </w:t>
            </w:r>
          </w:p>
        </w:tc>
      </w:tr>
      <w:tr w:rsidR="00A44523" w:rsidRPr="00932FC9" w14:paraId="1FD494CD" w14:textId="77777777" w:rsidTr="00EE7EE5">
        <w:trPr>
          <w:trHeight w:val="420"/>
          <w:tblHeader/>
        </w:trPr>
        <w:tc>
          <w:tcPr>
            <w:tcW w:w="846" w:type="dxa"/>
            <w:vMerge/>
          </w:tcPr>
          <w:p w14:paraId="5FB40F37" w14:textId="7926C75E" w:rsidR="00A44523" w:rsidRPr="00932FC9" w:rsidRDefault="00A44523" w:rsidP="00A44523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19B89B9B" w14:textId="77777777" w:rsidR="00A44523" w:rsidRPr="00932FC9" w:rsidRDefault="00A44523" w:rsidP="00A44523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3CAFDE3F" w14:textId="77777777" w:rsidR="00A44523" w:rsidRPr="00932FC9" w:rsidRDefault="00A44523" w:rsidP="00A44523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5A364EFE" w14:textId="18317706" w:rsidR="00A44523" w:rsidRPr="00932FC9" w:rsidRDefault="00A44523" w:rsidP="00A44523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FBC9950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</w:t>
            </w: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เรียบร้อยแล้วจำนวน</w:t>
            </w: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70813D43" w14:textId="21525BB8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รายงานผลตรวจสอบของผู้ตรวจสอบภายในประจำหน่วยงานส่วนกลางไม่รวมกองคลัง แบบ ตส.ปจ.-2563-1 /แบบ ตส.ปจ.-2563-2</w:t>
            </w:r>
          </w:p>
        </w:tc>
        <w:tc>
          <w:tcPr>
            <w:tcW w:w="2126" w:type="dxa"/>
          </w:tcPr>
          <w:p w14:paraId="6F956A86" w14:textId="77777777" w:rsidR="00A44523" w:rsidRPr="00CC7B34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รายงานสิ้นไตรมาส </w:t>
            </w: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CC7B34">
              <w:rPr>
                <w:rFonts w:ascii="TH SarabunPSK" w:hAnsi="TH SarabunPSK" w:cs="TH SarabunPSK"/>
                <w:sz w:val="32"/>
                <w:szCs w:val="32"/>
                <w:cs/>
              </w:rPr>
              <w:t>) รายงาน</w:t>
            </w: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ในระบบภายในวันที่  </w:t>
            </w:r>
          </w:p>
          <w:p w14:paraId="29182F20" w14:textId="522477DC" w:rsidR="00A44523" w:rsidRPr="00932FC9" w:rsidRDefault="00A44523" w:rsidP="00A44523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B34">
              <w:rPr>
                <w:rFonts w:ascii="TH SarabunPSK" w:hAnsi="TH SarabunPSK" w:cs="TH SarabunPSK" w:hint="cs"/>
                <w:sz w:val="32"/>
                <w:szCs w:val="32"/>
                <w:cs/>
              </w:rPr>
              <w:t>10 ต.ค.63</w:t>
            </w:r>
          </w:p>
        </w:tc>
      </w:tr>
      <w:tr w:rsidR="002A4778" w:rsidRPr="00932FC9" w14:paraId="5CC37F3E" w14:textId="3B235AB8" w:rsidTr="00EE7EE5">
        <w:trPr>
          <w:tblHeader/>
        </w:trPr>
        <w:tc>
          <w:tcPr>
            <w:tcW w:w="846" w:type="dxa"/>
          </w:tcPr>
          <w:p w14:paraId="05902AFF" w14:textId="3F08FB6E" w:rsidR="002A4778" w:rsidRPr="00932FC9" w:rsidRDefault="002A4778" w:rsidP="002A4778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410" w:type="dxa"/>
          </w:tcPr>
          <w:p w14:paraId="06CE290B" w14:textId="77777777" w:rsidR="002A4778" w:rsidRPr="00932FC9" w:rsidRDefault="002A4778" w:rsidP="002A4778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ระดับความสำเร็จของการขับเคลื่อนองค์กรสร้างสุข</w:t>
            </w:r>
          </w:p>
        </w:tc>
        <w:tc>
          <w:tcPr>
            <w:tcW w:w="1417" w:type="dxa"/>
          </w:tcPr>
          <w:p w14:paraId="606F7EC9" w14:textId="6C3F1A63" w:rsidR="002A4778" w:rsidRPr="00932FC9" w:rsidRDefault="002A4778" w:rsidP="002A47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4.65</w:t>
            </w:r>
          </w:p>
        </w:tc>
        <w:tc>
          <w:tcPr>
            <w:tcW w:w="1701" w:type="dxa"/>
          </w:tcPr>
          <w:p w14:paraId="35A2A321" w14:textId="4BE43A15" w:rsidR="002A4778" w:rsidRPr="00932FC9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0D9503AF" w14:textId="77777777" w:rsidR="002A4778" w:rsidRDefault="002A4778" w:rsidP="002A4778">
            <w:pPr>
              <w:ind w:right="-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บุคลากรในองค์กรมีสุขภาพดี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Happy Body)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BB1210" w14:textId="77777777" w:rsidR="002A4778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1.5 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คะแนนที่ได้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2BB0C036" w14:textId="77777777" w:rsidR="002A4778" w:rsidRDefault="002A4778" w:rsidP="002A4778">
            <w:pPr>
              <w:ind w:right="-11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  <w:p w14:paraId="36CAADA3" w14:textId="77777777" w:rsidR="002A4778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การจัดการข้อมูลและความรู้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Management &amp; Knowledge Management)</w:t>
            </w:r>
          </w:p>
          <w:p w14:paraId="18740DC6" w14:textId="77777777" w:rsidR="002A4778" w:rsidRDefault="002A4778" w:rsidP="002A4778">
            <w:pPr>
              <w:pStyle w:val="ListParagraph"/>
              <w:ind w:left="0"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1.5 คะแนน</w:t>
            </w:r>
          </w:p>
          <w:p w14:paraId="37412A50" w14:textId="77777777" w:rsidR="002A4778" w:rsidRDefault="002A4778" w:rsidP="002A4778">
            <w:pPr>
              <w:pStyle w:val="ListParagraph"/>
              <w:ind w:left="0"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 1.5 คะแนน</w:t>
            </w:r>
          </w:p>
          <w:p w14:paraId="5A01208B" w14:textId="77777777" w:rsidR="002A4778" w:rsidRDefault="002A4778" w:rsidP="002A4778">
            <w:pPr>
              <w:pStyle w:val="ListParagraph"/>
              <w:ind w:left="0" w:right="-11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A5A65" w14:textId="77777777" w:rsidR="002A4778" w:rsidRDefault="002A4778" w:rsidP="002A4778">
            <w:pPr>
              <w:pStyle w:val="ListParagraph"/>
              <w:ind w:left="0" w:right="-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ความผูกพันต่อองค์กร</w:t>
            </w:r>
          </w:p>
          <w:p w14:paraId="577AD617" w14:textId="77777777" w:rsidR="002A4778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Employee Engagement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E7424DF" w14:textId="77777777" w:rsidR="002A4778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2 คะแนน</w:t>
            </w:r>
          </w:p>
          <w:p w14:paraId="68B743CB" w14:textId="77777777" w:rsidR="002A4778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 2 คะแนน</w:t>
            </w:r>
          </w:p>
          <w:p w14:paraId="59B0B935" w14:textId="77777777" w:rsidR="002A4778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รวมคะแนนทั้ง 3 มิติ จากคะแนนเต็ม 5 คะแนน</w:t>
            </w:r>
          </w:p>
          <w:p w14:paraId="3B58E7DB" w14:textId="6BBE06C2" w:rsidR="002A4778" w:rsidRPr="00932FC9" w:rsidRDefault="002A4778" w:rsidP="002A4778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กองแผนงานทำได้ 4.66 คะแนน</w:t>
            </w:r>
          </w:p>
        </w:tc>
        <w:tc>
          <w:tcPr>
            <w:tcW w:w="2126" w:type="dxa"/>
          </w:tcPr>
          <w:p w14:paraId="565C1A56" w14:textId="74163EE1" w:rsidR="002A4778" w:rsidRPr="00932FC9" w:rsidRDefault="002A4778" w:rsidP="002A4778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คะแนนต่ำสุดของค่าดัชนีมวลกาย ร้อยละ 0.1-0.9 คิดเป็นคะแนน 0.006-0.054</w:t>
            </w:r>
          </w:p>
        </w:tc>
      </w:tr>
      <w:tr w:rsidR="00EE0A52" w:rsidRPr="00932FC9" w14:paraId="0EA76EFD" w14:textId="77777777" w:rsidTr="00EE7EE5">
        <w:trPr>
          <w:tblHeader/>
        </w:trPr>
        <w:tc>
          <w:tcPr>
            <w:tcW w:w="846" w:type="dxa"/>
          </w:tcPr>
          <w:p w14:paraId="6F90D696" w14:textId="18F19C51" w:rsidR="00EE0A52" w:rsidRPr="00932FC9" w:rsidRDefault="00EE0A52" w:rsidP="00EE0A52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410" w:type="dxa"/>
          </w:tcPr>
          <w:p w14:paraId="228539F8" w14:textId="08068FB8" w:rsidR="00EE0A52" w:rsidRPr="00932FC9" w:rsidRDefault="00EE0A52" w:rsidP="00EE0A52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1417" w:type="dxa"/>
          </w:tcPr>
          <w:p w14:paraId="6C0DB423" w14:textId="786C56A4" w:rsidR="00EE0A52" w:rsidRPr="00932FC9" w:rsidRDefault="00F82E5D" w:rsidP="00EE0A52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C7376">
              <w:rPr>
                <w:rFonts w:ascii="TH SarabunPSK" w:hAnsi="TH SarabunPSK" w:cs="TH SarabunPSK"/>
                <w:sz w:val="32"/>
                <w:szCs w:val="32"/>
              </w:rPr>
              <w:t>.20</w:t>
            </w:r>
          </w:p>
        </w:tc>
        <w:tc>
          <w:tcPr>
            <w:tcW w:w="1701" w:type="dxa"/>
          </w:tcPr>
          <w:p w14:paraId="64C482C5" w14:textId="7EC43379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835" w:type="dxa"/>
          </w:tcPr>
          <w:p w14:paraId="4250D343" w14:textId="77777777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 1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2FC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C7376">
              <w:rPr>
                <w:rFonts w:ascii="TH SarabunPSK" w:hAnsi="TH SarabunPSK" w:cs="TH SarabunPSK"/>
                <w:color w:val="009900"/>
                <w:sz w:val="32"/>
                <w:szCs w:val="32"/>
                <w:cs/>
              </w:rPr>
              <w:t>(0.3 คะแนน)</w:t>
            </w:r>
          </w:p>
          <w:p w14:paraId="31C58B2E" w14:textId="77777777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มีการจัดทำข้อมูล ดังนี้</w:t>
            </w:r>
          </w:p>
          <w:p w14:paraId="02793563" w14:textId="51123C2E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จัดทำรายงานผลติดตามเร่งรัดการเบิกจ่ายงบประมาณ (รบจ.1) </w:t>
            </w:r>
            <w:r w:rsidR="00F82E5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ดำเนินการ</w:t>
            </w:r>
            <w:r w:rsidR="00F82E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ครบถ้วน</w:t>
            </w:r>
          </w:p>
          <w:p w14:paraId="7F01C9FD" w14:textId="6D8843F7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ประชุมคณะทำงานติดตามเร่งรัดการเบิกจ่ายงบประมาณประจำปีงบประมาณ พ.ศ. 2563 </w:t>
            </w:r>
            <w:r w:rsidR="00F82E5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ดำเนินการ</w:t>
            </w:r>
            <w:r w:rsidR="00F82E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ครบถ้วน</w:t>
            </w:r>
          </w:p>
          <w:p w14:paraId="02AEE381" w14:textId="77777777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3. จัดทำฐานข้อมูลผลการเบิกจ่ายงบประมาณ ปี 2563 (ไตรมาสที่ 3 และไตรมาสที่ 4)</w:t>
            </w:r>
          </w:p>
          <w:p w14:paraId="4E2CEEC3" w14:textId="7E97BC1F" w:rsidR="00EE0A52" w:rsidRPr="00932FC9" w:rsidRDefault="00F82E5D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จัดทำรายงานวิเคราะห์ผลการเบิกจ่ายงบประมาณ รอบ 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เดือนหลัง (เม.ย. 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</w:rPr>
              <w:t xml:space="preserve">63 - 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ก.ย. 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</w:rPr>
              <w:t>63)</w:t>
            </w:r>
          </w:p>
          <w:p w14:paraId="555A64EA" w14:textId="3FD43E4E" w:rsidR="00EE0A52" w:rsidRPr="00932FC9" w:rsidRDefault="00F82E5D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5. ประชุมกองแผนงานและรายงานผลการติดตามการ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เบิกจ่ายงบประมาณตามตัวชี้วัดที่ 2.3 รอบ 6 เดือนหลัง</w:t>
            </w:r>
          </w:p>
          <w:p w14:paraId="777955D5" w14:textId="292C3CCA" w:rsidR="00EE0A52" w:rsidRPr="00932FC9" w:rsidRDefault="00F82E5D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br/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 2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0A52" w:rsidRPr="005C737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(0.2 คะแนน) </w:t>
            </w:r>
            <w:r w:rsidR="00EE0A52"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นำหลักฐานข้อมูลอัพโหลดขึ้นเว็บไซต์</w:t>
            </w:r>
          </w:p>
          <w:p w14:paraId="61D9BAAC" w14:textId="0456AA0A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ระดับ3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737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(0.5 คะแนน) </w:t>
            </w:r>
            <w:r w:rsidR="005C737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รายงานการติดตามการดำเนินงานตัวชี้วัดทุกเดือนในระบบ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รายการข้อมูลที่ </w:t>
            </w:r>
            <w:r w:rsidR="005C737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8 - 9 ภายในวันที่ 10 ของทุกเดือน</w:t>
            </w:r>
          </w:p>
        </w:tc>
        <w:tc>
          <w:tcPr>
            <w:tcW w:w="2126" w:type="dxa"/>
          </w:tcPr>
          <w:p w14:paraId="719AAA76" w14:textId="67FD3879" w:rsidR="00EE0A52" w:rsidRPr="005C7376" w:rsidRDefault="00EE0A52" w:rsidP="00EE0A52">
            <w:pPr>
              <w:ind w:right="-10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ระดับ 4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737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(</w:t>
            </w:r>
            <w:r w:rsidR="005C7376" w:rsidRPr="005C7376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0.20</w:t>
            </w:r>
            <w:r w:rsidRPr="005C737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คะแนน)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หน่วยงานมีผลการเบิกจ่ายงบประมาณในแต่ละเดือนเป็นไปตามเป้าหมายของกรมอนามัย </w:t>
            </w:r>
            <w:r w:rsidRPr="00932FC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ผลการเบิกจ่ายของกองแผนงานใน</w:t>
            </w:r>
            <w:r w:rsidR="005C73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C73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5C73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ก.ย.63 </w:t>
            </w:r>
            <w:r w:rsidRPr="00932FC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เป็นไปตาม</w:t>
            </w:r>
            <w:r w:rsidRPr="005C73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เป้าหมาย</w:t>
            </w:r>
            <w:r w:rsidR="005C7376" w:rsidRPr="005C737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100% </w:t>
            </w:r>
            <w:r w:rsidR="005C7376" w:rsidRPr="005C73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ค่าคะแนน 0.20</w:t>
            </w:r>
            <w:r w:rsidR="005C73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คะแนน</w:t>
            </w:r>
          </w:p>
          <w:p w14:paraId="3128575F" w14:textId="35408F45" w:rsidR="005C7376" w:rsidRDefault="00EE0A52" w:rsidP="005C7376">
            <w:pPr>
              <w:ind w:right="-10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 5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C737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(3 คะแนน)</w:t>
            </w:r>
            <w:r w:rsidRPr="005C7376">
              <w:rPr>
                <w:rFonts w:ascii="TH SarabunPSK" w:hAnsi="TH SarabunPSK" w:cs="TH SarabunPSK"/>
                <w:color w:val="00B050"/>
                <w:sz w:val="32"/>
                <w:szCs w:val="32"/>
                <w:u w:val="single"/>
                <w:cs/>
              </w:rPr>
              <w:t xml:space="preserve">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หน่วยงานมีผลเบิกจ่ายงบประมาณผ่านตามเป้าหมายที่กรมอนามัยกำหนด ตามค่าคะแนนถ่วงน้ำหนัก </w:t>
            </w:r>
            <w:r w:rsidRPr="00932FC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ผลคะแนน</w:t>
            </w:r>
            <w:r w:rsidR="00F82E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ถ่วงน้ำหนัก</w:t>
            </w:r>
            <w:r w:rsidRPr="00932FC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ของกองแผนงาน</w:t>
            </w:r>
            <w:r w:rsidR="00F82E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คือ 5</w:t>
            </w:r>
            <w:r w:rsidR="009A17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.00 </w:t>
            </w:r>
            <w:r w:rsidR="009A176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9A17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 3</w:t>
            </w:r>
            <w:r w:rsidR="00F82E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คะแนน</w:t>
            </w:r>
          </w:p>
          <w:p w14:paraId="16D4F16C" w14:textId="77777777" w:rsidR="009A1762" w:rsidRDefault="009A1762" w:rsidP="009A1762">
            <w:pPr>
              <w:ind w:right="-107"/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highlight w:val="yellow"/>
              </w:rPr>
            </w:pPr>
          </w:p>
          <w:p w14:paraId="78DB4307" w14:textId="4BB8765D" w:rsidR="005C7376" w:rsidRPr="009A1762" w:rsidRDefault="009A1762" w:rsidP="009A1762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762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highlight w:val="yellow"/>
                <w:cs/>
              </w:rPr>
              <w:t>*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yellow"/>
                <w:cs/>
              </w:rPr>
              <w:t xml:space="preserve"> </w:t>
            </w:r>
            <w:r w:rsidR="005C7376" w:rsidRPr="009A1762">
              <w:rPr>
                <w:rFonts w:ascii="TH SarabunPSK" w:hAnsi="TH SarabunPSK" w:cs="TH SarabunPSK" w:hint="cs"/>
                <w:spacing w:val="-2"/>
                <w:sz w:val="26"/>
                <w:szCs w:val="26"/>
                <w:highlight w:val="yellow"/>
                <w:cs/>
              </w:rPr>
              <w:t>จากคะแนนเต็ม 5 คะแนน</w:t>
            </w:r>
            <w:r w:rsidR="005C7376" w:rsidRPr="009A1762">
              <w:rPr>
                <w:rFonts w:ascii="TH SarabunPSK" w:hAnsi="TH SarabunPSK" w:cs="TH SarabunPSK"/>
                <w:spacing w:val="-2"/>
                <w:sz w:val="26"/>
                <w:szCs w:val="26"/>
                <w:highlight w:val="yellow"/>
                <w:cs/>
              </w:rPr>
              <w:br/>
            </w:r>
            <w:r w:rsidR="005C7376" w:rsidRPr="009A1762">
              <w:rPr>
                <w:rFonts w:ascii="TH SarabunPSK" w:hAnsi="TH SarabunPSK" w:cs="TH SarabunPSK" w:hint="cs"/>
                <w:spacing w:val="-2"/>
                <w:sz w:val="26"/>
                <w:szCs w:val="26"/>
                <w:highlight w:val="yellow"/>
                <w:cs/>
              </w:rPr>
              <w:t>กองแผนงานได้ 4.20 คะแนน</w:t>
            </w:r>
          </w:p>
        </w:tc>
      </w:tr>
      <w:tr w:rsidR="00D32AE7" w:rsidRPr="00932FC9" w14:paraId="701AA9A5" w14:textId="3CE56142" w:rsidTr="00EE7EE5">
        <w:trPr>
          <w:tblHeader/>
        </w:trPr>
        <w:tc>
          <w:tcPr>
            <w:tcW w:w="846" w:type="dxa"/>
            <w:shd w:val="clear" w:color="auto" w:fill="auto"/>
          </w:tcPr>
          <w:p w14:paraId="40794489" w14:textId="77777777" w:rsidR="00D32AE7" w:rsidRPr="00932FC9" w:rsidRDefault="00D32AE7" w:rsidP="00D32AE7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2.4</w:t>
            </w:r>
          </w:p>
        </w:tc>
        <w:tc>
          <w:tcPr>
            <w:tcW w:w="2410" w:type="dxa"/>
          </w:tcPr>
          <w:p w14:paraId="4B7F9337" w14:textId="0C5C2F32" w:rsidR="00D32AE7" w:rsidRPr="00932FC9" w:rsidRDefault="00D32AE7" w:rsidP="00D32AE7">
            <w:pPr>
              <w:pStyle w:val="NoSpacing"/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ระดับความสำเร็จของการดำเนินงานเพื่อสนับสนุนกรมอนามัยก้าวสู่องค์กรที่มีสมรรถนะสูงตามแนวทาง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PMQA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2558/PMQA 4.0</w:t>
            </w:r>
          </w:p>
        </w:tc>
        <w:tc>
          <w:tcPr>
            <w:tcW w:w="1417" w:type="dxa"/>
          </w:tcPr>
          <w:p w14:paraId="5B6F606C" w14:textId="2BB26586" w:rsidR="00D32AE7" w:rsidRPr="00D42716" w:rsidRDefault="00D32AE7" w:rsidP="00D32AE7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7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80DA329" w14:textId="75ED8358" w:rsidR="00D32AE7" w:rsidRPr="00932FC9" w:rsidRDefault="00D32AE7" w:rsidP="00D32AE7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2835" w:type="dxa"/>
          </w:tcPr>
          <w:p w14:paraId="33D4B39E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มีการจัดทำรายการข้อมูล รายการข้อมูลความรู้  และรายงานผลการวิเคราะห์ และคีย์รายการข้อมูลในระบบ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01FB7690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14:paraId="270034B3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จากผลการวิเคราะห์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มีการจัดทำข้อเสนอมาตรการ และประเด็นความรู้ที่สอดคล้องกับรายงานผลการวิเคราะห์ และคีย์รายการข้อมูลในระบบ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4DF28E52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14:paraId="6D4AC1B8" w14:textId="77777777" w:rsidR="00D32AE7" w:rsidRPr="00932FC9" w:rsidRDefault="00D32AE7" w:rsidP="00D32AE7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ดำเนินการรวบรวบแผนฯ และขับเคลื่อนงานไปตามแผนฯ และรายงานการติดตามการดำเนินงานตัวชี้วัดทุกเดือนนำขึ้นเว็บไซด์ของหน่วยงานและรายงานในระบบ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รายการข้อมูลที่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- 9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ของทุกเดือน 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7E391D01" w14:textId="3C99C2E1" w:rsidR="00D32AE7" w:rsidRPr="00932FC9" w:rsidRDefault="00D32AE7" w:rsidP="00D32AE7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7F69931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มีผลผลิตตรงเป้าหมายเป็นสัดส่วนตามระยะเวลา (ร้อยละความสำเร็จของการดำเนินงานตามกิจกรรมที่กำหนดในแผนฯ 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เดือนหลัง ได้ร้อยละ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ดำเนินการครบถ้วนแล้ว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932F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932F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(คิดเป็นร้อยละ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932F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br/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7A5FD59F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46D0F951" w14:textId="49933962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มีผลผลิตตรงเป้าหมายเป็นสัดส่วนตามระยะเวลา (ร้อยละความสำเร็จของการดำเนินงานตามกิจกรรมที่กำหนดในแผนฯ 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เดือนหลัง ได้ร้อยละ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ดำเนินการครบถ้วนแล้ว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932F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32F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กิจกรรม (คิดเป็นร้อยละ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932F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44FB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(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C244FB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</w:t>
            </w:r>
            <w:r w:rsidRPr="00C244FB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D32AE7" w:rsidRPr="00932FC9" w14:paraId="1AA28893" w14:textId="59F9782F" w:rsidTr="00EE7EE5">
        <w:trPr>
          <w:tblHeader/>
        </w:trPr>
        <w:tc>
          <w:tcPr>
            <w:tcW w:w="846" w:type="dxa"/>
            <w:shd w:val="clear" w:color="auto" w:fill="auto"/>
          </w:tcPr>
          <w:p w14:paraId="49EB0990" w14:textId="77777777" w:rsidR="00D32AE7" w:rsidRPr="00932FC9" w:rsidRDefault="00D32AE7" w:rsidP="00D32AE7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2.5</w:t>
            </w:r>
          </w:p>
        </w:tc>
        <w:tc>
          <w:tcPr>
            <w:tcW w:w="2410" w:type="dxa"/>
          </w:tcPr>
          <w:p w14:paraId="58DAC56F" w14:textId="77777777" w:rsidR="00D32AE7" w:rsidRPr="00932FC9" w:rsidRDefault="00D32AE7" w:rsidP="00D32AE7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ระดับความสำเร็จของการดำเนินงานบรรลุเป้าหมายตามแผนปฏิบัติการหน่วยงาน</w:t>
            </w:r>
          </w:p>
        </w:tc>
        <w:tc>
          <w:tcPr>
            <w:tcW w:w="1417" w:type="dxa"/>
          </w:tcPr>
          <w:p w14:paraId="68E82833" w14:textId="066A583B" w:rsidR="00D32AE7" w:rsidRPr="00932FC9" w:rsidRDefault="00EA3BA7" w:rsidP="00D32AE7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804EED2" w14:textId="1D79730C" w:rsidR="00D32AE7" w:rsidRPr="00932FC9" w:rsidRDefault="00D32AE7" w:rsidP="00D32AE7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2835" w:type="dxa"/>
          </w:tcPr>
          <w:p w14:paraId="573F5346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มีรายการข้อมูล  รายการความรู้ที่นำมาใช้  และรายงานวิเคราะห์การบริหารแผนและขับเคลื่อนแผนรอบ ๖ เดือนหลัง และคีย์รายการข้อมูลในระบบ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336A7BF2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14:paraId="1721D2C0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จากผลการวิเคราะห์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มีการจัดทำข้อเสนอมาตรการเพื่อการบริหารและขับเคลื่อนแผน รอบ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เดือนหลัง โดยข้อเสนอมาตรการที่สอดคล้องกับรายงานผลการวิเคราะห์ และคีย์รายการข้อมูลในระบบ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  <w:p w14:paraId="079ECF71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14:paraId="104AA4D7" w14:textId="7288E4A9" w:rsidR="00D32AE7" w:rsidRPr="00932FC9" w:rsidRDefault="00D32AE7" w:rsidP="00D32AE7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มีการจัดทำแผนการขับเคลื่อนงาน  มี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Flow chart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ขั้นตอนการบริหารและขับเคลื่อนงาน และมีการรายงานผลการติดตาม กำกับตัวชี้วัดประจำเดือนนำขึ้นเว็บไซด์ของหน่วยงาน  และรายงานในระบบ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รายการข้อมูลที่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- 9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ของทุกเดือน 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</w:t>
            </w:r>
            <w:r w:rsidRPr="0023647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126" w:type="dxa"/>
          </w:tcPr>
          <w:p w14:paraId="08B91398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ร้อยละของกิจกรรมที่มีการปรับแผนปฏิบัติการประจำปีตามรอบการประเมิน สัดส่วนคะแนนตาม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template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กลาง 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(การปรับแผนตามนโยบายหรือที่กรมกำหนดในภายหลังไม่นำมานับเป็นคะแนน) </w:t>
            </w:r>
            <w:r w:rsidRPr="00932FC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932FC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คะแนน)</w:t>
            </w:r>
          </w:p>
          <w:p w14:paraId="3F316CC9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14:paraId="66272832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ร้อยละผลความสำเร็จในการบรรลุเป้าหมายตามแผนปฏิบัติการประจำปี ตามรอบการประเมิน สัดส่วนคะแนนตาม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>template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กลาง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32FC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932FC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คะแนน)</w:t>
            </w:r>
          </w:p>
          <w:p w14:paraId="073DE374" w14:textId="77777777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48228" w14:textId="6C4B9215" w:rsidR="00D32AE7" w:rsidRPr="00932FC9" w:rsidRDefault="00D32AE7" w:rsidP="00D32AE7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</w:rPr>
              <w:t>***</w:t>
            </w: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รายงานผลการดำเนินงานตามเป้าหมายกิจกรรมจากระบบ </w:t>
            </w:r>
            <w:r w:rsidRPr="00932FC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</w:p>
        </w:tc>
      </w:tr>
      <w:tr w:rsidR="00EE0A52" w:rsidRPr="00932FC9" w14:paraId="10859A34" w14:textId="48166A5D" w:rsidTr="00EE7EE5">
        <w:trPr>
          <w:tblHeader/>
        </w:trPr>
        <w:tc>
          <w:tcPr>
            <w:tcW w:w="846" w:type="dxa"/>
          </w:tcPr>
          <w:p w14:paraId="43EDAAD6" w14:textId="442ABA3F" w:rsidR="00EE0A52" w:rsidRPr="00932FC9" w:rsidRDefault="00EE0A52" w:rsidP="00EE0A52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</w:rPr>
              <w:t>F2-6</w:t>
            </w:r>
          </w:p>
        </w:tc>
        <w:tc>
          <w:tcPr>
            <w:tcW w:w="2410" w:type="dxa"/>
          </w:tcPr>
          <w:p w14:paraId="0FBF9F20" w14:textId="357CB0A0" w:rsidR="00EE0A52" w:rsidRPr="00932FC9" w:rsidRDefault="00EE0A52" w:rsidP="00EE0A52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ระดับความสำเร็จของการจัดทำแผนงบประมาณรายจ่ายประจำปี เพื่อให้บรรลุเป้าหมายตามแผนยุทธศาสตร์ฯ กรมอนามัย</w:t>
            </w:r>
          </w:p>
        </w:tc>
        <w:tc>
          <w:tcPr>
            <w:tcW w:w="1417" w:type="dxa"/>
          </w:tcPr>
          <w:p w14:paraId="1D097C88" w14:textId="087E43C8" w:rsidR="00EE0A52" w:rsidRPr="00932FC9" w:rsidRDefault="00B44E5F" w:rsidP="00EE0A52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E9002F6" w14:textId="2D5B2790" w:rsidR="00EE0A52" w:rsidRPr="00932FC9" w:rsidRDefault="00EE0A52" w:rsidP="00EE0A52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835" w:type="dxa"/>
          </w:tcPr>
          <w:p w14:paraId="5C538BBF" w14:textId="77777777" w:rsidR="00B44E5F" w:rsidRDefault="00B44E5F" w:rsidP="00B44E5F">
            <w:pPr>
              <w:ind w:right="-11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ประเมินตนเองได้คะแนนระดับ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14:paraId="0C250DCF" w14:textId="77777777" w:rsidR="00B44E5F" w:rsidRDefault="00B44E5F" w:rsidP="00B44E5F">
            <w:pPr>
              <w:ind w:right="-11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โดยดำเนินการตามแผนขับเคลื่อนฯ ดังนี้</w:t>
            </w:r>
          </w:p>
          <w:p w14:paraId="048F7580" w14:textId="77777777" w:rsidR="00B44E5F" w:rsidRDefault="00B44E5F" w:rsidP="00B44E5F">
            <w:pPr>
              <w:ind w:right="-11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จัดทำแนวทางการชี้แจงงบประมาณปี 2564ฯ กรมอนามัย</w:t>
            </w:r>
          </w:p>
          <w:p w14:paraId="0E9B64ED" w14:textId="77777777" w:rsidR="00B44E5F" w:rsidRDefault="00B44E5F" w:rsidP="00B44E5F">
            <w:pPr>
              <w:ind w:right="-11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ประชุมเตรียมความพร้อมชี้แจงงบประมาณปี 2564ฯ กรมอนามัย</w:t>
            </w:r>
          </w:p>
          <w:p w14:paraId="7A7B9F20" w14:textId="77777777" w:rsidR="00B44E5F" w:rsidRDefault="00B44E5F" w:rsidP="00B44E5F">
            <w:pPr>
              <w:ind w:right="-11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จัดทำเอกสารชี้แจงงบประมาณรายจ่ายประจำปีงบประมาณ พ.ศ. 2564 คณะกรรมาธิการฯ และคณะอนุกรรมาธิการฯ เรียบร้อยแล้ว </w:t>
            </w:r>
          </w:p>
          <w:p w14:paraId="75CE9060" w14:textId="73949651" w:rsidR="00EE0A52" w:rsidRPr="00932FC9" w:rsidRDefault="00B44E5F" w:rsidP="00B44E5F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จัดทำสรุปแผนงาน/โครงการคำของบประมาณฯ พ.ศ.2564 ได้รับจัดสรรจากสำนักงบประมาณ รองรับตัวชี้วัดตามแผนยุทธศาสตร์ฯ กรมอนามัย</w:t>
            </w:r>
          </w:p>
        </w:tc>
        <w:tc>
          <w:tcPr>
            <w:tcW w:w="2126" w:type="dxa"/>
          </w:tcPr>
          <w:p w14:paraId="1EFB5392" w14:textId="77777777" w:rsidR="00EE0A52" w:rsidRPr="00932FC9" w:rsidRDefault="00EE0A52" w:rsidP="00EE0A52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767A" w:rsidRPr="00932FC9" w14:paraId="15934172" w14:textId="2AC1BD17" w:rsidTr="00EE7EE5">
        <w:trPr>
          <w:tblHeader/>
        </w:trPr>
        <w:tc>
          <w:tcPr>
            <w:tcW w:w="846" w:type="dxa"/>
          </w:tcPr>
          <w:p w14:paraId="707982F2" w14:textId="77777777" w:rsidR="0029767A" w:rsidRPr="00932FC9" w:rsidRDefault="0029767A" w:rsidP="0029767A">
            <w:pPr>
              <w:ind w:left="-120" w:right="-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</w:rPr>
              <w:t>F3-6</w:t>
            </w:r>
          </w:p>
        </w:tc>
        <w:tc>
          <w:tcPr>
            <w:tcW w:w="2410" w:type="dxa"/>
          </w:tcPr>
          <w:p w14:paraId="00A177C0" w14:textId="7983ADBF" w:rsidR="0029767A" w:rsidRPr="00932FC9" w:rsidRDefault="0029767A" w:rsidP="0029767A">
            <w:pPr>
              <w:ind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ระดับความสำเร็จการขับเคลื่อนเทคโนโลยีดิจิทัล กรมอนามัย</w:t>
            </w:r>
          </w:p>
        </w:tc>
        <w:tc>
          <w:tcPr>
            <w:tcW w:w="1417" w:type="dxa"/>
          </w:tcPr>
          <w:p w14:paraId="32769543" w14:textId="5E4646FD" w:rsidR="0029767A" w:rsidRPr="00932FC9" w:rsidRDefault="0029767A" w:rsidP="0029767A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FC34F78" w14:textId="0FFB303F" w:rsidR="0029767A" w:rsidRPr="00932FC9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FC9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835" w:type="dxa"/>
          </w:tcPr>
          <w:p w14:paraId="3A5AF9A7" w14:textId="77777777" w:rsidR="0029767A" w:rsidRPr="0029767A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ประเมินตนเองได้คะแนนระดับ 5</w:t>
            </w:r>
          </w:p>
          <w:p w14:paraId="4F284971" w14:textId="77777777" w:rsidR="0029767A" w:rsidRPr="0029767A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1.ทบทวนรายการข้อมูล ความรู้ และผลการวิเคราะห์ ความรู้ที่นำมาใช้ เพื่อขับเคลื่อนเทคโนโลยีดิจิทัล กรมอนามัย</w:t>
            </w:r>
          </w:p>
          <w:p w14:paraId="579662B8" w14:textId="77777777" w:rsidR="0029767A" w:rsidRPr="0029767A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2.มีข้อเสนอเชิงนโยบาย มาตรการ และความรู้ เพื่อขับเคลื่อนเทคโนโลยีดิจิทัล กรมอนามัย</w:t>
            </w:r>
          </w:p>
          <w:p w14:paraId="3F56118C" w14:textId="77777777" w:rsidR="0029767A" w:rsidRPr="0029767A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3.จัดทำแผนการขับเคลื่อน กำหนดมาตรการ และติดตามการดำเนินงาน เพื่อขับเคลื่อนเทคโนโลยีดิจิทัล กรมอนามัย</w:t>
            </w:r>
          </w:p>
          <w:p w14:paraId="63EC067E" w14:textId="77777777" w:rsidR="0029767A" w:rsidRPr="0029767A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9767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ผลผลิตกระบวนการตามนโยบาย มาตรการ และความรู้ เพื่อขับเคลื่อนเทคโนโลยีดิจิทัล กรมอนามัย</w:t>
            </w:r>
          </w:p>
          <w:p w14:paraId="22CC6033" w14:textId="70C1F96B" w:rsidR="0029767A" w:rsidRPr="0029767A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9767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ผลลัพธ์ตรงเป้าหมายเป็นสัดส่วนตามระยะเวลา โดยร้อย</w:t>
            </w:r>
            <w:r w:rsidRPr="002976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ละความสำเร็จของการขับเคลื่อนเทคโนโลยีดิจิทัล กรมอนามัย ตามแผนการขับเคลื่อนเทคโนโลยีดิจิทัล กรมอนามัย (</w:t>
            </w:r>
            <w:r w:rsidRPr="0029767A">
              <w:rPr>
                <w:rFonts w:ascii="TH SarabunPSK" w:hAnsi="TH SarabunPSK" w:cs="TH SarabunPSK"/>
                <w:sz w:val="32"/>
                <w:szCs w:val="32"/>
              </w:rPr>
              <w:t>Small Success)</w:t>
            </w:r>
          </w:p>
        </w:tc>
        <w:tc>
          <w:tcPr>
            <w:tcW w:w="2126" w:type="dxa"/>
          </w:tcPr>
          <w:p w14:paraId="657FE5E8" w14:textId="0C81DE53" w:rsidR="0029767A" w:rsidRPr="00932FC9" w:rsidRDefault="0029767A" w:rsidP="0029767A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767A" w:rsidRPr="00932FC9" w14:paraId="61C2FA38" w14:textId="77777777" w:rsidTr="004A462F">
        <w:trPr>
          <w:tblHeader/>
        </w:trPr>
        <w:tc>
          <w:tcPr>
            <w:tcW w:w="3256" w:type="dxa"/>
            <w:gridSpan w:val="2"/>
            <w:shd w:val="clear" w:color="auto" w:fill="B8CCE4" w:themeFill="accent1" w:themeFillTint="66"/>
          </w:tcPr>
          <w:p w14:paraId="511AB704" w14:textId="3B436177" w:rsidR="0029767A" w:rsidRPr="004A462F" w:rsidRDefault="0029767A" w:rsidP="0029767A">
            <w:pPr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4A4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คะแนนรวม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08EBE468" w14:textId="69B246CB" w:rsidR="0029767A" w:rsidRPr="004A462F" w:rsidRDefault="0029767A" w:rsidP="0029767A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4.</w:t>
            </w:r>
            <w:r w:rsidR="00EA3B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865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CA615FD" w14:textId="77777777" w:rsidR="0029767A" w:rsidRPr="00932FC9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6AA66B31" w14:textId="77777777" w:rsidR="0029767A" w:rsidRPr="00932FC9" w:rsidRDefault="0029767A" w:rsidP="0029767A">
            <w:pPr>
              <w:ind w:right="-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0D6B204E" w14:textId="77777777" w:rsidR="0029767A" w:rsidRPr="00932FC9" w:rsidRDefault="0029767A" w:rsidP="0029767A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3E8836" w14:textId="330F1F9B" w:rsidR="00662F0C" w:rsidRPr="00932FC9" w:rsidRDefault="00662F0C" w:rsidP="00AC0F28">
      <w:pPr>
        <w:rPr>
          <w:rFonts w:ascii="TH SarabunPSK" w:hAnsi="TH SarabunPSK" w:cs="TH SarabunPSK"/>
          <w:sz w:val="32"/>
          <w:szCs w:val="32"/>
        </w:rPr>
      </w:pPr>
    </w:p>
    <w:sectPr w:rsidR="00662F0C" w:rsidRPr="00932FC9" w:rsidSect="002C1B84">
      <w:headerReference w:type="default" r:id="rId8"/>
      <w:pgSz w:w="11906" w:h="16838"/>
      <w:pgMar w:top="567" w:right="1440" w:bottom="1440" w:left="1440" w:header="708" w:footer="708" w:gutter="0"/>
      <w:pgNumType w:fmt="numberInDash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124C" w14:textId="77777777" w:rsidR="00333B8A" w:rsidRDefault="00333B8A" w:rsidP="002C1B84">
      <w:pPr>
        <w:spacing w:after="0" w:line="240" w:lineRule="auto"/>
      </w:pPr>
      <w:r>
        <w:separator/>
      </w:r>
    </w:p>
  </w:endnote>
  <w:endnote w:type="continuationSeparator" w:id="0">
    <w:p w14:paraId="488C5EA8" w14:textId="77777777" w:rsidR="00333B8A" w:rsidRDefault="00333B8A" w:rsidP="002C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3DAB" w14:textId="77777777" w:rsidR="00333B8A" w:rsidRDefault="00333B8A" w:rsidP="002C1B84">
      <w:pPr>
        <w:spacing w:after="0" w:line="240" w:lineRule="auto"/>
      </w:pPr>
      <w:r>
        <w:separator/>
      </w:r>
    </w:p>
  </w:footnote>
  <w:footnote w:type="continuationSeparator" w:id="0">
    <w:p w14:paraId="02E38E37" w14:textId="77777777" w:rsidR="00333B8A" w:rsidRDefault="00333B8A" w:rsidP="002C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5934" w14:textId="60150510" w:rsidR="002C1B84" w:rsidRPr="002C1B84" w:rsidRDefault="002C1B84">
    <w:pPr>
      <w:pStyle w:val="Header"/>
      <w:jc w:val="center"/>
      <w:rPr>
        <w:rFonts w:ascii="TH SarabunIT๙" w:hAnsi="TH SarabunIT๙" w:cs="TH SarabunIT๙"/>
        <w:sz w:val="28"/>
      </w:rPr>
    </w:pPr>
  </w:p>
  <w:p w14:paraId="724A2833" w14:textId="77777777" w:rsidR="002C1B84" w:rsidRDefault="002C1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6AB"/>
    <w:multiLevelType w:val="hybridMultilevel"/>
    <w:tmpl w:val="4EBE428A"/>
    <w:lvl w:ilvl="0" w:tplc="60D2C4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957"/>
    <w:multiLevelType w:val="hybridMultilevel"/>
    <w:tmpl w:val="5D004E04"/>
    <w:lvl w:ilvl="0" w:tplc="4986FB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E6E"/>
    <w:multiLevelType w:val="hybridMultilevel"/>
    <w:tmpl w:val="E842AAEC"/>
    <w:lvl w:ilvl="0" w:tplc="34EA6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0560F"/>
    <w:rsid w:val="00023F09"/>
    <w:rsid w:val="0003233C"/>
    <w:rsid w:val="00062E86"/>
    <w:rsid w:val="00065AC6"/>
    <w:rsid w:val="00073680"/>
    <w:rsid w:val="000A4BBF"/>
    <w:rsid w:val="000B2321"/>
    <w:rsid w:val="000B3DC9"/>
    <w:rsid w:val="000B76FA"/>
    <w:rsid w:val="000C2EAB"/>
    <w:rsid w:val="000F0B23"/>
    <w:rsid w:val="0010309F"/>
    <w:rsid w:val="00103ABD"/>
    <w:rsid w:val="00104B16"/>
    <w:rsid w:val="001076F3"/>
    <w:rsid w:val="0012010A"/>
    <w:rsid w:val="00130C28"/>
    <w:rsid w:val="00160E3F"/>
    <w:rsid w:val="00170203"/>
    <w:rsid w:val="00176A78"/>
    <w:rsid w:val="001942B8"/>
    <w:rsid w:val="001A27F1"/>
    <w:rsid w:val="001A491C"/>
    <w:rsid w:val="001B0B24"/>
    <w:rsid w:val="001B18C6"/>
    <w:rsid w:val="001C307E"/>
    <w:rsid w:val="001D2199"/>
    <w:rsid w:val="001D2DDA"/>
    <w:rsid w:val="001D4E1E"/>
    <w:rsid w:val="001E59AB"/>
    <w:rsid w:val="002106E9"/>
    <w:rsid w:val="00231B1D"/>
    <w:rsid w:val="0024382A"/>
    <w:rsid w:val="002458A6"/>
    <w:rsid w:val="00265595"/>
    <w:rsid w:val="002657F4"/>
    <w:rsid w:val="00276554"/>
    <w:rsid w:val="0029767A"/>
    <w:rsid w:val="002A4778"/>
    <w:rsid w:val="002C1B84"/>
    <w:rsid w:val="002D049C"/>
    <w:rsid w:val="002D56E5"/>
    <w:rsid w:val="00302657"/>
    <w:rsid w:val="0030716F"/>
    <w:rsid w:val="00312C8A"/>
    <w:rsid w:val="00315DBB"/>
    <w:rsid w:val="003336B2"/>
    <w:rsid w:val="00333B8A"/>
    <w:rsid w:val="00350C48"/>
    <w:rsid w:val="00362F61"/>
    <w:rsid w:val="00363323"/>
    <w:rsid w:val="00373B65"/>
    <w:rsid w:val="0037567B"/>
    <w:rsid w:val="00384AC7"/>
    <w:rsid w:val="003B28CA"/>
    <w:rsid w:val="003B6B41"/>
    <w:rsid w:val="003C3842"/>
    <w:rsid w:val="003C5449"/>
    <w:rsid w:val="003D257B"/>
    <w:rsid w:val="003D6CDB"/>
    <w:rsid w:val="004079B2"/>
    <w:rsid w:val="00460087"/>
    <w:rsid w:val="00474435"/>
    <w:rsid w:val="00477423"/>
    <w:rsid w:val="004816CF"/>
    <w:rsid w:val="0049336B"/>
    <w:rsid w:val="004A0DE7"/>
    <w:rsid w:val="004A462F"/>
    <w:rsid w:val="004B7551"/>
    <w:rsid w:val="004C297E"/>
    <w:rsid w:val="004D7F6F"/>
    <w:rsid w:val="004E0F54"/>
    <w:rsid w:val="0050291D"/>
    <w:rsid w:val="00511F37"/>
    <w:rsid w:val="00514B8C"/>
    <w:rsid w:val="00546C99"/>
    <w:rsid w:val="00554D3E"/>
    <w:rsid w:val="005659B9"/>
    <w:rsid w:val="00571192"/>
    <w:rsid w:val="005A2391"/>
    <w:rsid w:val="005C27CE"/>
    <w:rsid w:val="005C7376"/>
    <w:rsid w:val="005D5E71"/>
    <w:rsid w:val="005E4892"/>
    <w:rsid w:val="00633C91"/>
    <w:rsid w:val="006343CD"/>
    <w:rsid w:val="00643FA2"/>
    <w:rsid w:val="0064721B"/>
    <w:rsid w:val="0065356B"/>
    <w:rsid w:val="00662F0C"/>
    <w:rsid w:val="00670AEF"/>
    <w:rsid w:val="006738B4"/>
    <w:rsid w:val="006770B8"/>
    <w:rsid w:val="0067765B"/>
    <w:rsid w:val="00696FCE"/>
    <w:rsid w:val="006A6AF7"/>
    <w:rsid w:val="006C30BC"/>
    <w:rsid w:val="006C55EF"/>
    <w:rsid w:val="006D0E1A"/>
    <w:rsid w:val="006D3E75"/>
    <w:rsid w:val="006F1304"/>
    <w:rsid w:val="006F1606"/>
    <w:rsid w:val="00723EAE"/>
    <w:rsid w:val="00727135"/>
    <w:rsid w:val="007577C4"/>
    <w:rsid w:val="00770990"/>
    <w:rsid w:val="00770F5F"/>
    <w:rsid w:val="00783121"/>
    <w:rsid w:val="007C3D9B"/>
    <w:rsid w:val="0080081F"/>
    <w:rsid w:val="00806A87"/>
    <w:rsid w:val="00822A49"/>
    <w:rsid w:val="00826133"/>
    <w:rsid w:val="008305BA"/>
    <w:rsid w:val="00832863"/>
    <w:rsid w:val="00883ACB"/>
    <w:rsid w:val="00887073"/>
    <w:rsid w:val="00896AFD"/>
    <w:rsid w:val="00897A0A"/>
    <w:rsid w:val="008A3FF5"/>
    <w:rsid w:val="008B25AC"/>
    <w:rsid w:val="008B5C7E"/>
    <w:rsid w:val="008C4B83"/>
    <w:rsid w:val="008D7599"/>
    <w:rsid w:val="008D781D"/>
    <w:rsid w:val="008E3E0A"/>
    <w:rsid w:val="00905968"/>
    <w:rsid w:val="009121CB"/>
    <w:rsid w:val="009147F4"/>
    <w:rsid w:val="0092268C"/>
    <w:rsid w:val="00923D12"/>
    <w:rsid w:val="009303CC"/>
    <w:rsid w:val="00932C1E"/>
    <w:rsid w:val="00932FC9"/>
    <w:rsid w:val="00942E80"/>
    <w:rsid w:val="0095522D"/>
    <w:rsid w:val="0096059A"/>
    <w:rsid w:val="0096653F"/>
    <w:rsid w:val="009711FA"/>
    <w:rsid w:val="009769D2"/>
    <w:rsid w:val="00977F0B"/>
    <w:rsid w:val="00982CD7"/>
    <w:rsid w:val="0098375B"/>
    <w:rsid w:val="0098790F"/>
    <w:rsid w:val="00990874"/>
    <w:rsid w:val="009A1762"/>
    <w:rsid w:val="009A74E4"/>
    <w:rsid w:val="009D0EEA"/>
    <w:rsid w:val="009D64C8"/>
    <w:rsid w:val="009E58FF"/>
    <w:rsid w:val="009E748F"/>
    <w:rsid w:val="00A02E84"/>
    <w:rsid w:val="00A04311"/>
    <w:rsid w:val="00A236B3"/>
    <w:rsid w:val="00A34011"/>
    <w:rsid w:val="00A44523"/>
    <w:rsid w:val="00A66118"/>
    <w:rsid w:val="00A770EB"/>
    <w:rsid w:val="00AA254F"/>
    <w:rsid w:val="00AB13EE"/>
    <w:rsid w:val="00AC0F28"/>
    <w:rsid w:val="00AC767D"/>
    <w:rsid w:val="00AD25C0"/>
    <w:rsid w:val="00AD58D9"/>
    <w:rsid w:val="00AE11BD"/>
    <w:rsid w:val="00AE1B4F"/>
    <w:rsid w:val="00AE7841"/>
    <w:rsid w:val="00B009A2"/>
    <w:rsid w:val="00B115DB"/>
    <w:rsid w:val="00B16184"/>
    <w:rsid w:val="00B3084C"/>
    <w:rsid w:val="00B34CEF"/>
    <w:rsid w:val="00B44E5F"/>
    <w:rsid w:val="00B47243"/>
    <w:rsid w:val="00B51114"/>
    <w:rsid w:val="00B5142D"/>
    <w:rsid w:val="00B95BFD"/>
    <w:rsid w:val="00BB5159"/>
    <w:rsid w:val="00BB54FD"/>
    <w:rsid w:val="00BC2E17"/>
    <w:rsid w:val="00BD0670"/>
    <w:rsid w:val="00BD5F71"/>
    <w:rsid w:val="00BE7684"/>
    <w:rsid w:val="00C0384F"/>
    <w:rsid w:val="00C272C3"/>
    <w:rsid w:val="00C301EC"/>
    <w:rsid w:val="00C35B78"/>
    <w:rsid w:val="00C52E46"/>
    <w:rsid w:val="00C57557"/>
    <w:rsid w:val="00C60387"/>
    <w:rsid w:val="00C61447"/>
    <w:rsid w:val="00C66D10"/>
    <w:rsid w:val="00C7373F"/>
    <w:rsid w:val="00C73E96"/>
    <w:rsid w:val="00C865F6"/>
    <w:rsid w:val="00C9481F"/>
    <w:rsid w:val="00CA2531"/>
    <w:rsid w:val="00CC735A"/>
    <w:rsid w:val="00CD0FE9"/>
    <w:rsid w:val="00CD7C8B"/>
    <w:rsid w:val="00CF28B6"/>
    <w:rsid w:val="00D24030"/>
    <w:rsid w:val="00D32AE7"/>
    <w:rsid w:val="00D40D21"/>
    <w:rsid w:val="00D42716"/>
    <w:rsid w:val="00D4642A"/>
    <w:rsid w:val="00D63D17"/>
    <w:rsid w:val="00D64E45"/>
    <w:rsid w:val="00D7148E"/>
    <w:rsid w:val="00D858AC"/>
    <w:rsid w:val="00DB0CA6"/>
    <w:rsid w:val="00DB527C"/>
    <w:rsid w:val="00DE033E"/>
    <w:rsid w:val="00E16A13"/>
    <w:rsid w:val="00E3436F"/>
    <w:rsid w:val="00E7466E"/>
    <w:rsid w:val="00E75513"/>
    <w:rsid w:val="00E81765"/>
    <w:rsid w:val="00E847BD"/>
    <w:rsid w:val="00E92F65"/>
    <w:rsid w:val="00E96311"/>
    <w:rsid w:val="00EA3BA7"/>
    <w:rsid w:val="00EC768E"/>
    <w:rsid w:val="00EE0A52"/>
    <w:rsid w:val="00EE7EE5"/>
    <w:rsid w:val="00EF1861"/>
    <w:rsid w:val="00F20404"/>
    <w:rsid w:val="00F22C34"/>
    <w:rsid w:val="00F30B12"/>
    <w:rsid w:val="00F41AE9"/>
    <w:rsid w:val="00F51896"/>
    <w:rsid w:val="00F62364"/>
    <w:rsid w:val="00F70552"/>
    <w:rsid w:val="00F714E5"/>
    <w:rsid w:val="00F71915"/>
    <w:rsid w:val="00F82E5D"/>
    <w:rsid w:val="00FD3F6B"/>
    <w:rsid w:val="00FD7B83"/>
    <w:rsid w:val="00FE531C"/>
    <w:rsid w:val="00FE6D95"/>
    <w:rsid w:val="00FF58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98AF9C05-C948-4CCD-AA85-2709312D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6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4B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2C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84"/>
  </w:style>
  <w:style w:type="paragraph" w:styleId="Footer">
    <w:name w:val="footer"/>
    <w:basedOn w:val="Normal"/>
    <w:link w:val="FooterChar"/>
    <w:uiPriority w:val="99"/>
    <w:unhideWhenUsed/>
    <w:rsid w:val="002C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84"/>
  </w:style>
  <w:style w:type="character" w:styleId="Hyperlink">
    <w:name w:val="Hyperlink"/>
    <w:basedOn w:val="DefaultParagraphFont"/>
    <w:uiPriority w:val="99"/>
    <w:unhideWhenUsed/>
    <w:rsid w:val="009E7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1390-9935-45F8-B3C9-E47702E9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</cp:revision>
  <cp:lastPrinted>2017-02-23T08:58:00Z</cp:lastPrinted>
  <dcterms:created xsi:type="dcterms:W3CDTF">2020-09-26T01:35:00Z</dcterms:created>
  <dcterms:modified xsi:type="dcterms:W3CDTF">2020-09-28T02:38:00Z</dcterms:modified>
</cp:coreProperties>
</file>