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A316" w14:textId="7A220C6B" w:rsidR="005D185B" w:rsidRPr="0045524B" w:rsidRDefault="00EF5127" w:rsidP="0045524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524B">
        <w:rPr>
          <w:rFonts w:ascii="TH SarabunPSK" w:hAnsi="TH SarabunPSK" w:cs="TH SarabunPSK"/>
          <w:b/>
          <w:bCs/>
          <w:sz w:val="36"/>
          <w:szCs w:val="36"/>
          <w:cs/>
        </w:rPr>
        <w:t>แผนการขับเคลื่อน</w:t>
      </w:r>
      <w:r w:rsidR="0045524B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1B57CB" w:rsidRPr="0045524B">
        <w:rPr>
          <w:rFonts w:ascii="TH SarabunPSK" w:hAnsi="TH SarabunPSK" w:cs="TH SarabunPSK" w:hint="cs"/>
          <w:b/>
          <w:bCs/>
          <w:sz w:val="36"/>
          <w:szCs w:val="36"/>
          <w:cs/>
        </w:rPr>
        <w:t>กำกับติดตาม</w:t>
      </w:r>
      <w:r w:rsidRPr="0045524B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การดำเนินงานตัวชี้วัดตามคำรับรองการปฏิบัติราชการ ประจำปีงบประมาณ พ.ศ.256</w:t>
      </w:r>
      <w:r w:rsidR="00A6447D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45524B">
        <w:rPr>
          <w:rFonts w:ascii="TH SarabunPSK" w:hAnsi="TH SarabunPSK" w:cs="TH SarabunPSK"/>
          <w:b/>
          <w:bCs/>
          <w:sz w:val="36"/>
          <w:szCs w:val="36"/>
          <w:cs/>
        </w:rPr>
        <w:t xml:space="preserve"> (รอบ </w:t>
      </w:r>
      <w:r w:rsidR="002947FC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45524B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เดือนแรก)</w:t>
      </w:r>
    </w:p>
    <w:p w14:paraId="0FDC776F" w14:textId="77777777" w:rsidR="00EF5127" w:rsidRDefault="00EF5127" w:rsidP="00EF512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5524B">
        <w:rPr>
          <w:rFonts w:ascii="TH SarabunPSK" w:hAnsi="TH SarabunPSK" w:cs="TH SarabunPSK" w:hint="cs"/>
          <w:b/>
          <w:bCs/>
          <w:sz w:val="36"/>
          <w:szCs w:val="36"/>
          <w:cs/>
        </w:rPr>
        <w:t>กองแผนงาน กรมอนามัย</w:t>
      </w:r>
    </w:p>
    <w:p w14:paraId="17DE9B25" w14:textId="77777777" w:rsidR="00DA70D3" w:rsidRPr="0045524B" w:rsidRDefault="00DA70D3" w:rsidP="00EF512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2F48">
        <w:rPr>
          <w:rFonts w:ascii="TH SarabunPSK" w:hAnsi="TH SarabunPSK" w:cs="TH SarabunPSK"/>
          <w:b/>
          <w:bCs/>
          <w:sz w:val="28"/>
        </w:rPr>
        <w:t>*******************************</w:t>
      </w: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545"/>
        <w:gridCol w:w="1134"/>
        <w:gridCol w:w="1134"/>
        <w:gridCol w:w="1135"/>
        <w:gridCol w:w="1276"/>
        <w:gridCol w:w="3651"/>
        <w:gridCol w:w="1985"/>
        <w:gridCol w:w="1559"/>
      </w:tblGrid>
      <w:tr w:rsidR="00AE4BDD" w:rsidRPr="00A04EF8" w14:paraId="10C540C5" w14:textId="0132CF2C" w:rsidTr="00DC0074">
        <w:trPr>
          <w:trHeight w:val="480"/>
          <w:tblHeader/>
        </w:trPr>
        <w:tc>
          <w:tcPr>
            <w:tcW w:w="458" w:type="dxa"/>
            <w:shd w:val="clear" w:color="auto" w:fill="9CC2E5" w:themeFill="accent1" w:themeFillTint="99"/>
            <w:noWrap/>
            <w:vAlign w:val="center"/>
            <w:hideMark/>
          </w:tcPr>
          <w:p w14:paraId="51F2884C" w14:textId="77777777" w:rsidR="003D13F3" w:rsidRPr="00A04EF8" w:rsidRDefault="003D13F3" w:rsidP="00D37A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545" w:type="dxa"/>
            <w:shd w:val="clear" w:color="auto" w:fill="9CC2E5" w:themeFill="accent1" w:themeFillTint="99"/>
            <w:noWrap/>
            <w:vAlign w:val="center"/>
            <w:hideMark/>
          </w:tcPr>
          <w:p w14:paraId="6063ABBE" w14:textId="6A71674F" w:rsidR="003D13F3" w:rsidRPr="00A04EF8" w:rsidRDefault="00A6447D" w:rsidP="00DA70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</w:t>
            </w:r>
            <w:r w:rsidR="003D13F3"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</w:t>
            </w:r>
            <w:r w:rsidR="003D13F3"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กิจกรรม/ขั้นตอน</w:t>
            </w:r>
          </w:p>
        </w:tc>
        <w:tc>
          <w:tcPr>
            <w:tcW w:w="1134" w:type="dxa"/>
            <w:shd w:val="clear" w:color="auto" w:fill="9CC2E5" w:themeFill="accent1" w:themeFillTint="99"/>
            <w:noWrap/>
            <w:vAlign w:val="center"/>
            <w:hideMark/>
          </w:tcPr>
          <w:p w14:paraId="6AC07395" w14:textId="77777777" w:rsidR="003D13F3" w:rsidRPr="00A04EF8" w:rsidRDefault="003D1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เป้าหมาย(จำนวน)</w:t>
            </w:r>
          </w:p>
        </w:tc>
        <w:tc>
          <w:tcPr>
            <w:tcW w:w="1134" w:type="dxa"/>
            <w:shd w:val="clear" w:color="auto" w:fill="9CC2E5" w:themeFill="accent1" w:themeFillTint="99"/>
            <w:noWrap/>
            <w:vAlign w:val="center"/>
            <w:hideMark/>
          </w:tcPr>
          <w:p w14:paraId="741F19FB" w14:textId="77777777" w:rsidR="003D13F3" w:rsidRPr="00A04EF8" w:rsidRDefault="003D1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35" w:type="dxa"/>
            <w:shd w:val="clear" w:color="auto" w:fill="9CC2E5" w:themeFill="accent1" w:themeFillTint="99"/>
            <w:noWrap/>
            <w:vAlign w:val="center"/>
            <w:hideMark/>
          </w:tcPr>
          <w:p w14:paraId="68349FE0" w14:textId="17434AED" w:rsidR="003D13F3" w:rsidRPr="00A04EF8" w:rsidRDefault="00C308E7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วันที่เริ่มกิจกรรม</w:t>
            </w:r>
          </w:p>
        </w:tc>
        <w:tc>
          <w:tcPr>
            <w:tcW w:w="1276" w:type="dxa"/>
            <w:shd w:val="clear" w:color="auto" w:fill="9CC2E5" w:themeFill="accent1" w:themeFillTint="99"/>
            <w:noWrap/>
            <w:vAlign w:val="center"/>
            <w:hideMark/>
          </w:tcPr>
          <w:p w14:paraId="45E65195" w14:textId="58B866C4" w:rsidR="003D13F3" w:rsidRPr="00A04EF8" w:rsidRDefault="00C308E7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วันที่สิ้นสุด</w:t>
            </w:r>
          </w:p>
        </w:tc>
        <w:tc>
          <w:tcPr>
            <w:tcW w:w="3651" w:type="dxa"/>
            <w:shd w:val="clear" w:color="auto" w:fill="9CC2E5" w:themeFill="accent1" w:themeFillTint="99"/>
            <w:noWrap/>
            <w:vAlign w:val="center"/>
            <w:hideMark/>
          </w:tcPr>
          <w:p w14:paraId="2FD4889D" w14:textId="7BB6F802" w:rsidR="003D13F3" w:rsidRPr="00A04EF8" w:rsidRDefault="00A6447D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47CFFA61" w14:textId="037A572E" w:rsidR="003D13F3" w:rsidRPr="00554392" w:rsidRDefault="00DC0074" w:rsidP="00DA70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15426E47" w14:textId="0B7C891D" w:rsidR="003D13F3" w:rsidRPr="00554392" w:rsidRDefault="00DC0074" w:rsidP="00DA70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C3601" w:rsidRPr="00A04EF8" w14:paraId="73BA9653" w14:textId="2FDD7442" w:rsidTr="00DC0074">
        <w:trPr>
          <w:trHeight w:val="139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118ADF80" w14:textId="77777777" w:rsidR="006C3601" w:rsidRPr="00A04EF8" w:rsidRDefault="006C3601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419" w:type="dxa"/>
            <w:gridSpan w:val="8"/>
            <w:shd w:val="clear" w:color="auto" w:fill="A8D08D" w:themeFill="accent6" w:themeFillTint="99"/>
          </w:tcPr>
          <w:p w14:paraId="5DC1CD82" w14:textId="6D42C205" w:rsidR="006C3601" w:rsidRPr="00A04EF8" w:rsidRDefault="006C3601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2.1 ระดับความสำเร็จของการดำเนินงานคุณธรรมและความโปร่งใส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Integrity and Transparency Assessment : ITA)</w:t>
            </w:r>
          </w:p>
        </w:tc>
      </w:tr>
      <w:tr w:rsidR="009A5E24" w:rsidRPr="00A04EF8" w14:paraId="3606BA6F" w14:textId="77777777" w:rsidTr="00DC0074">
        <w:trPr>
          <w:trHeight w:val="826"/>
        </w:trPr>
        <w:tc>
          <w:tcPr>
            <w:tcW w:w="458" w:type="dxa"/>
            <w:shd w:val="clear" w:color="auto" w:fill="auto"/>
            <w:noWrap/>
          </w:tcPr>
          <w:p w14:paraId="14E9AE80" w14:textId="110F309B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63D8307A" w14:textId="76A413C2" w:rsidR="009A5E24" w:rsidRPr="00A04EF8" w:rsidRDefault="009A5E24" w:rsidP="009A5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4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จัดทำคำสั่งแต่งตั้งคณะทำงาน</w:t>
            </w:r>
            <w:r w:rsidRPr="009134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913413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9134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ระดับความสำเร็จของการดำเนินงานคุณธรรมและความโปร่งใส</w:t>
            </w:r>
          </w:p>
        </w:tc>
        <w:tc>
          <w:tcPr>
            <w:tcW w:w="1134" w:type="dxa"/>
            <w:shd w:val="clear" w:color="auto" w:fill="auto"/>
            <w:noWrap/>
          </w:tcPr>
          <w:p w14:paraId="77C89933" w14:textId="0F96E4DA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65AA3468" w14:textId="2AD63DE9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135" w:type="dxa"/>
            <w:shd w:val="clear" w:color="auto" w:fill="auto"/>
            <w:noWrap/>
          </w:tcPr>
          <w:p w14:paraId="4DA975C9" w14:textId="1CEAAFC5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พ.ย.65</w:t>
            </w:r>
          </w:p>
        </w:tc>
        <w:tc>
          <w:tcPr>
            <w:tcW w:w="1276" w:type="dxa"/>
            <w:shd w:val="clear" w:color="auto" w:fill="auto"/>
            <w:noWrap/>
          </w:tcPr>
          <w:p w14:paraId="79189175" w14:textId="7265CE23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พ.ย.65</w:t>
            </w:r>
          </w:p>
        </w:tc>
        <w:tc>
          <w:tcPr>
            <w:tcW w:w="3651" w:type="dxa"/>
            <w:vMerge w:val="restart"/>
            <w:shd w:val="clear" w:color="auto" w:fill="auto"/>
            <w:noWrap/>
          </w:tcPr>
          <w:p w14:paraId="3E9135DB" w14:textId="124ED1C7" w:rsidR="009A5E24" w:rsidRPr="00A04EF8" w:rsidRDefault="009A5E24" w:rsidP="009A5E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มาตรการส่งเสริมคุณธรรมและความโปร่งใส</w:t>
            </w:r>
          </w:p>
        </w:tc>
        <w:tc>
          <w:tcPr>
            <w:tcW w:w="1985" w:type="dxa"/>
          </w:tcPr>
          <w:p w14:paraId="6268FDAB" w14:textId="77777777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ปวีณา </w:t>
            </w:r>
          </w:p>
          <w:p w14:paraId="63CBF23D" w14:textId="70D86175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1559" w:type="dxa"/>
          </w:tcPr>
          <w:p w14:paraId="22190CA4" w14:textId="77777777" w:rsidR="009A5E24" w:rsidRPr="00A04EF8" w:rsidRDefault="009A5E24" w:rsidP="009A5E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A5E24" w:rsidRPr="00A04EF8" w14:paraId="1BCCD6BE" w14:textId="77777777" w:rsidTr="00DC0074">
        <w:trPr>
          <w:trHeight w:val="826"/>
        </w:trPr>
        <w:tc>
          <w:tcPr>
            <w:tcW w:w="458" w:type="dxa"/>
            <w:shd w:val="clear" w:color="auto" w:fill="auto"/>
            <w:noWrap/>
          </w:tcPr>
          <w:p w14:paraId="251F5BFE" w14:textId="0EC85B3D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3F18E1BC" w14:textId="466D9773" w:rsidR="009A5E24" w:rsidRPr="00A04EF8" w:rsidRDefault="009A5E24" w:rsidP="009A5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413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จัดประชุมคณะทำงานเพื่อวิเคราะห์ทบทวนสถานการณ์ปัญหาการดำเนินงานคุณธรรมความโปร่งใสของหน่วยงาน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3898C78F" w14:textId="7557F256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582C7FC1" w14:textId="49F8CC18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135" w:type="dxa"/>
            <w:shd w:val="clear" w:color="auto" w:fill="auto"/>
            <w:noWrap/>
          </w:tcPr>
          <w:p w14:paraId="3E2E01E7" w14:textId="46A2100C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พ.ย.65</w:t>
            </w:r>
          </w:p>
        </w:tc>
        <w:tc>
          <w:tcPr>
            <w:tcW w:w="1276" w:type="dxa"/>
            <w:shd w:val="clear" w:color="auto" w:fill="auto"/>
            <w:noWrap/>
          </w:tcPr>
          <w:p w14:paraId="060BDF40" w14:textId="524E7599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ธ.ค.65</w:t>
            </w:r>
          </w:p>
        </w:tc>
        <w:tc>
          <w:tcPr>
            <w:tcW w:w="3651" w:type="dxa"/>
            <w:vMerge/>
            <w:shd w:val="clear" w:color="auto" w:fill="auto"/>
            <w:noWrap/>
          </w:tcPr>
          <w:p w14:paraId="1080560C" w14:textId="77777777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671BBE4" w14:textId="381FCBA0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559" w:type="dxa"/>
          </w:tcPr>
          <w:p w14:paraId="7441CFC6" w14:textId="77777777" w:rsidR="009A5E24" w:rsidRPr="00A04EF8" w:rsidRDefault="009A5E24" w:rsidP="009A5E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A5E24" w:rsidRPr="00A04EF8" w14:paraId="7E60D054" w14:textId="77777777" w:rsidTr="00DC0074">
        <w:trPr>
          <w:trHeight w:val="826"/>
        </w:trPr>
        <w:tc>
          <w:tcPr>
            <w:tcW w:w="458" w:type="dxa"/>
            <w:shd w:val="clear" w:color="auto" w:fill="auto"/>
            <w:noWrap/>
          </w:tcPr>
          <w:p w14:paraId="779136D2" w14:textId="3760FE17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18F0FD51" w14:textId="08691512" w:rsidR="009A5E24" w:rsidRPr="00A04EF8" w:rsidRDefault="009A5E24" w:rsidP="009A5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4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จัดทำรายงานวิเคราะห์ </w:t>
            </w:r>
            <w:r w:rsidRPr="009134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Gap </w:t>
            </w:r>
            <w:r w:rsidRPr="009134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ปัญหาการดำเนินงานคุณธรรมความโปร่งใสของหน่วยงาน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7032DCF9" w14:textId="425A1254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6A542069" w14:textId="147E029A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135" w:type="dxa"/>
            <w:shd w:val="clear" w:color="auto" w:fill="auto"/>
            <w:noWrap/>
          </w:tcPr>
          <w:p w14:paraId="386C41F9" w14:textId="2702553C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พ.ย.65</w:t>
            </w:r>
          </w:p>
        </w:tc>
        <w:tc>
          <w:tcPr>
            <w:tcW w:w="1276" w:type="dxa"/>
            <w:shd w:val="clear" w:color="auto" w:fill="auto"/>
            <w:noWrap/>
          </w:tcPr>
          <w:p w14:paraId="2C2BC187" w14:textId="1F8CB2CB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ธ.ค.65</w:t>
            </w:r>
          </w:p>
        </w:tc>
        <w:tc>
          <w:tcPr>
            <w:tcW w:w="3651" w:type="dxa"/>
            <w:vMerge/>
            <w:shd w:val="clear" w:color="auto" w:fill="auto"/>
            <w:noWrap/>
          </w:tcPr>
          <w:p w14:paraId="25AC2A3E" w14:textId="77777777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8DD49F7" w14:textId="36D3985C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559" w:type="dxa"/>
          </w:tcPr>
          <w:p w14:paraId="3C6B6079" w14:textId="77777777" w:rsidR="009A5E24" w:rsidRPr="00A04EF8" w:rsidRDefault="009A5E24" w:rsidP="009A5E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A5E24" w:rsidRPr="00A04EF8" w14:paraId="5593389A" w14:textId="77777777" w:rsidTr="00DC0074">
        <w:trPr>
          <w:trHeight w:val="826"/>
        </w:trPr>
        <w:tc>
          <w:tcPr>
            <w:tcW w:w="458" w:type="dxa"/>
            <w:shd w:val="clear" w:color="auto" w:fill="auto"/>
            <w:noWrap/>
          </w:tcPr>
          <w:p w14:paraId="145F8377" w14:textId="1F008469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14:paraId="2F431657" w14:textId="3005ADAF" w:rsidR="009A5E24" w:rsidRPr="00A04EF8" w:rsidRDefault="009A5E24" w:rsidP="009A5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4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กำหนดมาตรการ กลไก และประเด็นความรู้ เพื่อขับเคลื่อนดำเนินงานคุณธรรมและความโปร่งใสของหน่วยงาน รอบ 5 เดือนแรก</w:t>
            </w:r>
          </w:p>
        </w:tc>
        <w:tc>
          <w:tcPr>
            <w:tcW w:w="1134" w:type="dxa"/>
            <w:shd w:val="clear" w:color="auto" w:fill="auto"/>
            <w:noWrap/>
          </w:tcPr>
          <w:p w14:paraId="3BBCE498" w14:textId="64E4DA94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589A5EA7" w14:textId="3AA24EF6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135" w:type="dxa"/>
            <w:shd w:val="clear" w:color="auto" w:fill="auto"/>
            <w:noWrap/>
          </w:tcPr>
          <w:p w14:paraId="352E18CA" w14:textId="73B3E0F9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พ.ย.65</w:t>
            </w:r>
          </w:p>
        </w:tc>
        <w:tc>
          <w:tcPr>
            <w:tcW w:w="1276" w:type="dxa"/>
            <w:shd w:val="clear" w:color="auto" w:fill="auto"/>
            <w:noWrap/>
          </w:tcPr>
          <w:p w14:paraId="4479DB58" w14:textId="56CA9862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ธ.ค.65</w:t>
            </w:r>
          </w:p>
        </w:tc>
        <w:tc>
          <w:tcPr>
            <w:tcW w:w="3651" w:type="dxa"/>
            <w:vMerge/>
            <w:shd w:val="clear" w:color="auto" w:fill="auto"/>
            <w:noWrap/>
          </w:tcPr>
          <w:p w14:paraId="11E09045" w14:textId="77777777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6F0B5D9D" w14:textId="6E88D617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559" w:type="dxa"/>
          </w:tcPr>
          <w:p w14:paraId="221332DE" w14:textId="77777777" w:rsidR="009A5E24" w:rsidRPr="00A04EF8" w:rsidRDefault="009A5E24" w:rsidP="009A5E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A5E24" w:rsidRPr="00A04EF8" w14:paraId="7AF33AB5" w14:textId="77777777" w:rsidTr="00DC0074">
        <w:trPr>
          <w:trHeight w:val="826"/>
        </w:trPr>
        <w:tc>
          <w:tcPr>
            <w:tcW w:w="458" w:type="dxa"/>
            <w:shd w:val="clear" w:color="auto" w:fill="auto"/>
            <w:noWrap/>
          </w:tcPr>
          <w:p w14:paraId="0BEF5081" w14:textId="71E471A1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14:paraId="76F00F32" w14:textId="230FBD91" w:rsidR="009A5E24" w:rsidRPr="00A04EF8" w:rsidRDefault="009A5E24" w:rsidP="009A5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34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จัดทำแผนการขับเคลื่อนการดำเนินงานด้านคุณธรรมความโปร่งใสของหน่วยงาน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7283E30D" w14:textId="2DE83726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48AA6D85" w14:textId="40986D9E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135" w:type="dxa"/>
            <w:shd w:val="clear" w:color="auto" w:fill="auto"/>
            <w:noWrap/>
          </w:tcPr>
          <w:p w14:paraId="4D3874A3" w14:textId="3544BF0B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พ.ย.65</w:t>
            </w:r>
          </w:p>
        </w:tc>
        <w:tc>
          <w:tcPr>
            <w:tcW w:w="1276" w:type="dxa"/>
            <w:shd w:val="clear" w:color="auto" w:fill="auto"/>
            <w:noWrap/>
          </w:tcPr>
          <w:p w14:paraId="09DF6B95" w14:textId="2961E1DD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ธ.ค.65</w:t>
            </w:r>
          </w:p>
        </w:tc>
        <w:tc>
          <w:tcPr>
            <w:tcW w:w="3651" w:type="dxa"/>
            <w:vMerge/>
            <w:shd w:val="clear" w:color="auto" w:fill="auto"/>
            <w:noWrap/>
          </w:tcPr>
          <w:p w14:paraId="5B2EE8DA" w14:textId="77777777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1A7D61A" w14:textId="128A13F0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559" w:type="dxa"/>
          </w:tcPr>
          <w:p w14:paraId="0ECD744C" w14:textId="77777777" w:rsidR="009A5E24" w:rsidRPr="00A04EF8" w:rsidRDefault="009A5E24" w:rsidP="009A5E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A5E24" w:rsidRPr="00A04EF8" w14:paraId="32D4E14C" w14:textId="77777777" w:rsidTr="00DC0074">
        <w:trPr>
          <w:trHeight w:val="826"/>
        </w:trPr>
        <w:tc>
          <w:tcPr>
            <w:tcW w:w="458" w:type="dxa"/>
            <w:shd w:val="clear" w:color="auto" w:fill="auto"/>
            <w:noWrap/>
          </w:tcPr>
          <w:p w14:paraId="4C0ABF7A" w14:textId="63E8243F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14:paraId="53608DED" w14:textId="2AC7211A" w:rsidR="009A5E24" w:rsidRPr="00A04EF8" w:rsidRDefault="009A5E24" w:rsidP="009A5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รวบรวมรายชื่อและข้อมูลผู้มีส่วนได้ส่วนเสียภายนอก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(EIT)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และจัดทำทะเบียน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ผู้รับบริการ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(C)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และผู้มีส่วนได้ส่วนเสีย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(SH)</w:t>
            </w:r>
          </w:p>
        </w:tc>
        <w:tc>
          <w:tcPr>
            <w:tcW w:w="1134" w:type="dxa"/>
            <w:shd w:val="clear" w:color="auto" w:fill="auto"/>
            <w:noWrap/>
          </w:tcPr>
          <w:p w14:paraId="3A319870" w14:textId="344DA150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1BB1C446" w14:textId="21323CC0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135" w:type="dxa"/>
            <w:shd w:val="clear" w:color="auto" w:fill="auto"/>
            <w:noWrap/>
          </w:tcPr>
          <w:p w14:paraId="0DC38521" w14:textId="2B229F19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พ.ย.65</w:t>
            </w:r>
          </w:p>
        </w:tc>
        <w:tc>
          <w:tcPr>
            <w:tcW w:w="1276" w:type="dxa"/>
            <w:shd w:val="clear" w:color="auto" w:fill="auto"/>
            <w:noWrap/>
          </w:tcPr>
          <w:p w14:paraId="20D6F258" w14:textId="6A3E4451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ธ.ค.65</w:t>
            </w:r>
          </w:p>
        </w:tc>
        <w:tc>
          <w:tcPr>
            <w:tcW w:w="3651" w:type="dxa"/>
            <w:vMerge/>
            <w:shd w:val="clear" w:color="auto" w:fill="auto"/>
            <w:noWrap/>
          </w:tcPr>
          <w:p w14:paraId="711BEC03" w14:textId="77777777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62BA119" w14:textId="77777777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ปวีณา</w:t>
            </w:r>
          </w:p>
          <w:p w14:paraId="573A2B52" w14:textId="62D01DC9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1559" w:type="dxa"/>
          </w:tcPr>
          <w:p w14:paraId="6D9CC8EB" w14:textId="77777777" w:rsidR="009A5E24" w:rsidRPr="00A04EF8" w:rsidRDefault="009A5E24" w:rsidP="009A5E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A5E24" w:rsidRPr="00A04EF8" w14:paraId="19898C2D" w14:textId="77777777" w:rsidTr="00DC0074">
        <w:trPr>
          <w:trHeight w:val="826"/>
        </w:trPr>
        <w:tc>
          <w:tcPr>
            <w:tcW w:w="458" w:type="dxa"/>
            <w:shd w:val="clear" w:color="auto" w:fill="auto"/>
            <w:noWrap/>
          </w:tcPr>
          <w:p w14:paraId="2BD3F940" w14:textId="5BC38157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14:paraId="7E0DE184" w14:textId="4DFD8875" w:rsidR="009A5E24" w:rsidRPr="00A04EF8" w:rsidRDefault="009A5E24" w:rsidP="009A5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8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ประชุมคณะทำงานและติดตามผลการขับเคลื่อนการดำเนินงาน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ให้เป็นไปตามแผน</w:t>
            </w:r>
          </w:p>
        </w:tc>
        <w:tc>
          <w:tcPr>
            <w:tcW w:w="1134" w:type="dxa"/>
            <w:shd w:val="clear" w:color="auto" w:fill="auto"/>
            <w:noWrap/>
          </w:tcPr>
          <w:p w14:paraId="759179EA" w14:textId="1268CA45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68FEF4AD" w14:textId="592483C5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135" w:type="dxa"/>
            <w:shd w:val="clear" w:color="auto" w:fill="auto"/>
            <w:noWrap/>
          </w:tcPr>
          <w:p w14:paraId="17FD75A1" w14:textId="71CFC724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พ.ย.65</w:t>
            </w:r>
          </w:p>
        </w:tc>
        <w:tc>
          <w:tcPr>
            <w:tcW w:w="1276" w:type="dxa"/>
            <w:shd w:val="clear" w:color="auto" w:fill="auto"/>
            <w:noWrap/>
          </w:tcPr>
          <w:p w14:paraId="719660BA" w14:textId="4B17A99D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มี.ค.66</w:t>
            </w:r>
          </w:p>
        </w:tc>
        <w:tc>
          <w:tcPr>
            <w:tcW w:w="3651" w:type="dxa"/>
            <w:vMerge/>
            <w:shd w:val="clear" w:color="auto" w:fill="auto"/>
            <w:noWrap/>
          </w:tcPr>
          <w:p w14:paraId="3109A519" w14:textId="77777777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A0F8EB7" w14:textId="6513A2D3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559" w:type="dxa"/>
          </w:tcPr>
          <w:p w14:paraId="21E2EC22" w14:textId="77777777" w:rsidR="009A5E24" w:rsidRPr="00A04EF8" w:rsidRDefault="009A5E24" w:rsidP="009A5E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A5E24" w:rsidRPr="00A04EF8" w14:paraId="19E311E3" w14:textId="77777777" w:rsidTr="00DC0074">
        <w:trPr>
          <w:trHeight w:val="826"/>
        </w:trPr>
        <w:tc>
          <w:tcPr>
            <w:tcW w:w="458" w:type="dxa"/>
            <w:shd w:val="clear" w:color="auto" w:fill="auto"/>
            <w:noWrap/>
          </w:tcPr>
          <w:p w14:paraId="5AAA0455" w14:textId="020622FD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14:paraId="477526F7" w14:textId="01AA112D" w:rsidR="009A5E24" w:rsidRPr="00A04EF8" w:rsidRDefault="009A5E24" w:rsidP="009A5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กำกับติดตามการดำเนินงานตามแผนปฏิบัติการกองแผนงาน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7464B5C2" w14:textId="7461A5B7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569DC01F" w14:textId="611F4A6D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135" w:type="dxa"/>
            <w:shd w:val="clear" w:color="auto" w:fill="auto"/>
            <w:noWrap/>
          </w:tcPr>
          <w:p w14:paraId="7CE04DC9" w14:textId="65D2B77C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พ.ย.65</w:t>
            </w:r>
          </w:p>
        </w:tc>
        <w:tc>
          <w:tcPr>
            <w:tcW w:w="1276" w:type="dxa"/>
            <w:shd w:val="clear" w:color="auto" w:fill="auto"/>
            <w:noWrap/>
          </w:tcPr>
          <w:p w14:paraId="441500C5" w14:textId="5FD60CE0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มี.ค.66</w:t>
            </w:r>
          </w:p>
        </w:tc>
        <w:tc>
          <w:tcPr>
            <w:tcW w:w="3651" w:type="dxa"/>
            <w:vMerge/>
            <w:shd w:val="clear" w:color="auto" w:fill="auto"/>
            <w:noWrap/>
          </w:tcPr>
          <w:p w14:paraId="74CB5D01" w14:textId="77777777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D5A6DB1" w14:textId="77777777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ปวีณา</w:t>
            </w:r>
          </w:p>
          <w:p w14:paraId="38BBEE98" w14:textId="512EEE80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1559" w:type="dxa"/>
          </w:tcPr>
          <w:p w14:paraId="1CBD012E" w14:textId="77777777" w:rsidR="009A5E24" w:rsidRPr="00A04EF8" w:rsidRDefault="009A5E24" w:rsidP="009A5E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A5E24" w:rsidRPr="00A04EF8" w14:paraId="1FBD06DB" w14:textId="77777777" w:rsidTr="00DC0074">
        <w:trPr>
          <w:trHeight w:val="826"/>
        </w:trPr>
        <w:tc>
          <w:tcPr>
            <w:tcW w:w="458" w:type="dxa"/>
            <w:shd w:val="clear" w:color="auto" w:fill="auto"/>
            <w:noWrap/>
          </w:tcPr>
          <w:p w14:paraId="7FC13300" w14:textId="3EABE32C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3545" w:type="dxa"/>
            <w:shd w:val="clear" w:color="auto" w:fill="auto"/>
          </w:tcPr>
          <w:p w14:paraId="31CE857B" w14:textId="2EF6F712" w:rsidR="009A5E24" w:rsidRPr="00A04EF8" w:rsidRDefault="009A5E24" w:rsidP="009A5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BE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รายงานผลการดำเนินงานตามแผนขับเคลื่อนฯ</w:t>
            </w:r>
          </w:p>
        </w:tc>
        <w:tc>
          <w:tcPr>
            <w:tcW w:w="1134" w:type="dxa"/>
            <w:shd w:val="clear" w:color="auto" w:fill="auto"/>
            <w:noWrap/>
          </w:tcPr>
          <w:p w14:paraId="5AE38A89" w14:textId="53713CF6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BE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66469537" w14:textId="3A3C97E3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BE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ครั้ง</w:t>
            </w:r>
          </w:p>
        </w:tc>
        <w:tc>
          <w:tcPr>
            <w:tcW w:w="1135" w:type="dxa"/>
            <w:shd w:val="clear" w:color="auto" w:fill="auto"/>
            <w:noWrap/>
          </w:tcPr>
          <w:p w14:paraId="3CD74AF4" w14:textId="31B8DEBE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BE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พ.ย.65</w:t>
            </w:r>
          </w:p>
        </w:tc>
        <w:tc>
          <w:tcPr>
            <w:tcW w:w="1276" w:type="dxa"/>
            <w:shd w:val="clear" w:color="auto" w:fill="auto"/>
            <w:noWrap/>
          </w:tcPr>
          <w:p w14:paraId="2A6342AA" w14:textId="1C45F20C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BE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 มี.ค.66</w:t>
            </w:r>
          </w:p>
        </w:tc>
        <w:tc>
          <w:tcPr>
            <w:tcW w:w="3651" w:type="dxa"/>
            <w:vMerge/>
            <w:shd w:val="clear" w:color="auto" w:fill="auto"/>
            <w:noWrap/>
          </w:tcPr>
          <w:p w14:paraId="3D014D4C" w14:textId="77777777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0807E1E" w14:textId="77777777" w:rsidR="009A5E24" w:rsidRPr="00906BE0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6BE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ปวีณา</w:t>
            </w:r>
          </w:p>
          <w:p w14:paraId="75FF38C5" w14:textId="2C7301AB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06BE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1559" w:type="dxa"/>
          </w:tcPr>
          <w:p w14:paraId="5B31C770" w14:textId="77777777" w:rsidR="009A5E24" w:rsidRPr="00A04EF8" w:rsidRDefault="009A5E24" w:rsidP="009A5E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A5E24" w:rsidRPr="00A04EF8" w14:paraId="018B604A" w14:textId="77777777" w:rsidTr="00DC0074">
        <w:trPr>
          <w:trHeight w:val="826"/>
        </w:trPr>
        <w:tc>
          <w:tcPr>
            <w:tcW w:w="458" w:type="dxa"/>
            <w:shd w:val="clear" w:color="auto" w:fill="auto"/>
            <w:noWrap/>
          </w:tcPr>
          <w:p w14:paraId="31BCBA01" w14:textId="4E6902FC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3545" w:type="dxa"/>
            <w:shd w:val="clear" w:color="auto" w:fill="auto"/>
          </w:tcPr>
          <w:p w14:paraId="303885EA" w14:textId="6ED2AB99" w:rsidR="009A5E24" w:rsidRPr="00A04EF8" w:rsidRDefault="009A5E24" w:rsidP="009A5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BE0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กิจกรรมประกาศเจตนารมณ์ขับเคลื่อนคุณธรรม ต่อต้านการทุจริตกองแผนงาน ประจำปีงบประมาณ พ.ศ. 2566</w:t>
            </w:r>
          </w:p>
        </w:tc>
        <w:tc>
          <w:tcPr>
            <w:tcW w:w="1134" w:type="dxa"/>
            <w:shd w:val="clear" w:color="auto" w:fill="auto"/>
            <w:noWrap/>
          </w:tcPr>
          <w:p w14:paraId="03763BC7" w14:textId="230DF1D0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noWrap/>
          </w:tcPr>
          <w:p w14:paraId="69DFE5A2" w14:textId="69027B52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135" w:type="dxa"/>
            <w:shd w:val="clear" w:color="auto" w:fill="auto"/>
            <w:noWrap/>
          </w:tcPr>
          <w:p w14:paraId="4D79555D" w14:textId="426373BA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ธ.ค.65</w:t>
            </w:r>
          </w:p>
        </w:tc>
        <w:tc>
          <w:tcPr>
            <w:tcW w:w="1276" w:type="dxa"/>
            <w:shd w:val="clear" w:color="auto" w:fill="auto"/>
            <w:noWrap/>
          </w:tcPr>
          <w:p w14:paraId="42CC9EA3" w14:textId="7C5B7757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ธ.ค.65</w:t>
            </w:r>
          </w:p>
        </w:tc>
        <w:tc>
          <w:tcPr>
            <w:tcW w:w="3651" w:type="dxa"/>
            <w:vMerge/>
            <w:shd w:val="clear" w:color="auto" w:fill="auto"/>
            <w:noWrap/>
          </w:tcPr>
          <w:p w14:paraId="3EEEA27D" w14:textId="77777777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63DC75FE" w14:textId="5313BC82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คณะทำงาน/เจ้าหน้าที่กองแผนงาน</w:t>
            </w:r>
          </w:p>
        </w:tc>
        <w:tc>
          <w:tcPr>
            <w:tcW w:w="1559" w:type="dxa"/>
          </w:tcPr>
          <w:p w14:paraId="1BA77049" w14:textId="77777777" w:rsidR="009A5E24" w:rsidRPr="00A04EF8" w:rsidRDefault="009A5E24" w:rsidP="009A5E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A5E24" w:rsidRPr="00A04EF8" w14:paraId="3D4D91B4" w14:textId="77777777" w:rsidTr="00DC0074">
        <w:trPr>
          <w:trHeight w:val="826"/>
        </w:trPr>
        <w:tc>
          <w:tcPr>
            <w:tcW w:w="458" w:type="dxa"/>
            <w:shd w:val="clear" w:color="auto" w:fill="auto"/>
            <w:noWrap/>
          </w:tcPr>
          <w:p w14:paraId="069695BF" w14:textId="163D512E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3545" w:type="dxa"/>
            <w:shd w:val="clear" w:color="auto" w:fill="auto"/>
          </w:tcPr>
          <w:p w14:paraId="59FB7E80" w14:textId="6CAF1128" w:rsidR="009A5E24" w:rsidRPr="00A04EF8" w:rsidRDefault="009A5E24" w:rsidP="009A5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09A9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>สื่อสารข้อมูลด้านการรับรู้ด้านคุณธรรมความโปร่งใสของ</w:t>
            </w:r>
            <w:r>
              <w:rPr>
                <w:rFonts w:ascii="TH SarabunPSK" w:eastAsia="Times New Roman" w:hAnsi="TH SarabunPSK" w:cs="TH SarabunPSK" w:hint="cs"/>
                <w:color w:val="262626" w:themeColor="text1" w:themeTint="D9"/>
                <w:sz w:val="32"/>
                <w:szCs w:val="32"/>
                <w:cs/>
              </w:rPr>
              <w:t xml:space="preserve"> </w:t>
            </w:r>
            <w:r w:rsidRPr="004109A9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>ผู้มีส่วนได้ส่วนเสีย (</w:t>
            </w:r>
            <w:r w:rsidRPr="004109A9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  <w:t>IIT</w:t>
            </w:r>
            <w:r w:rsidRPr="004109A9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14:paraId="2030E498" w14:textId="13322824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noWrap/>
          </w:tcPr>
          <w:p w14:paraId="0EBE6ADF" w14:textId="063AA341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135" w:type="dxa"/>
            <w:shd w:val="clear" w:color="auto" w:fill="auto"/>
            <w:noWrap/>
          </w:tcPr>
          <w:p w14:paraId="3A16A3B6" w14:textId="5BFE3D77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ธ.ค.65</w:t>
            </w:r>
          </w:p>
        </w:tc>
        <w:tc>
          <w:tcPr>
            <w:tcW w:w="1276" w:type="dxa"/>
            <w:shd w:val="clear" w:color="auto" w:fill="auto"/>
            <w:noWrap/>
          </w:tcPr>
          <w:p w14:paraId="11934786" w14:textId="4388D79F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ก.พ.66</w:t>
            </w:r>
          </w:p>
        </w:tc>
        <w:tc>
          <w:tcPr>
            <w:tcW w:w="3651" w:type="dxa"/>
            <w:vMerge/>
            <w:shd w:val="clear" w:color="auto" w:fill="auto"/>
            <w:noWrap/>
          </w:tcPr>
          <w:p w14:paraId="5A2BA151" w14:textId="77777777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6D87EC2" w14:textId="3733BAB1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คณะทำงาน/เจ้าหน้าที่กองแผนงาน</w:t>
            </w:r>
          </w:p>
        </w:tc>
        <w:tc>
          <w:tcPr>
            <w:tcW w:w="1559" w:type="dxa"/>
          </w:tcPr>
          <w:p w14:paraId="4A83CC9D" w14:textId="77777777" w:rsidR="009A5E24" w:rsidRPr="00A04EF8" w:rsidRDefault="009A5E24" w:rsidP="009A5E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A5E24" w:rsidRPr="00A04EF8" w14:paraId="5F52C306" w14:textId="77777777" w:rsidTr="00DC0074">
        <w:trPr>
          <w:trHeight w:val="826"/>
        </w:trPr>
        <w:tc>
          <w:tcPr>
            <w:tcW w:w="458" w:type="dxa"/>
            <w:shd w:val="clear" w:color="auto" w:fill="auto"/>
            <w:noWrap/>
          </w:tcPr>
          <w:p w14:paraId="63DB8B18" w14:textId="067F93E9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3545" w:type="dxa"/>
            <w:shd w:val="clear" w:color="auto" w:fill="auto"/>
          </w:tcPr>
          <w:p w14:paraId="7873F65A" w14:textId="368695AD" w:rsidR="009A5E24" w:rsidRPr="00A04EF8" w:rsidRDefault="009A5E24" w:rsidP="009A5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09A9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>รวบรวมเอกสาร</w:t>
            </w:r>
            <w:r w:rsidRPr="004109A9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  <w:t xml:space="preserve"> </w:t>
            </w:r>
            <w:r w:rsidRPr="004109A9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 xml:space="preserve">ข้อมูล และดำเนินการเปิดเผยข้อมูลบนเว็บไซต์ของหน่วยงานตามหลักเกณฑ์ </w:t>
            </w:r>
            <w:r w:rsidRPr="004109A9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  <w:t xml:space="preserve">OIT </w:t>
            </w:r>
            <w:r w:rsidRPr="004109A9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134" w:type="dxa"/>
            <w:shd w:val="clear" w:color="auto" w:fill="auto"/>
            <w:noWrap/>
          </w:tcPr>
          <w:p w14:paraId="13BEC459" w14:textId="6428CDE9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noWrap/>
          </w:tcPr>
          <w:p w14:paraId="187F424E" w14:textId="0C70491A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135" w:type="dxa"/>
            <w:shd w:val="clear" w:color="auto" w:fill="auto"/>
            <w:noWrap/>
          </w:tcPr>
          <w:p w14:paraId="651F781C" w14:textId="73C4BCFC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ธ.ค.65</w:t>
            </w:r>
          </w:p>
        </w:tc>
        <w:tc>
          <w:tcPr>
            <w:tcW w:w="1276" w:type="dxa"/>
            <w:shd w:val="clear" w:color="auto" w:fill="auto"/>
            <w:noWrap/>
          </w:tcPr>
          <w:p w14:paraId="034FB8D8" w14:textId="5D9301A9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ก.พ.66</w:t>
            </w:r>
          </w:p>
        </w:tc>
        <w:tc>
          <w:tcPr>
            <w:tcW w:w="3651" w:type="dxa"/>
            <w:vMerge/>
            <w:shd w:val="clear" w:color="auto" w:fill="auto"/>
            <w:noWrap/>
          </w:tcPr>
          <w:p w14:paraId="2472F4D0" w14:textId="77777777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692687D5" w14:textId="568DEE9E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559" w:type="dxa"/>
          </w:tcPr>
          <w:p w14:paraId="0635F709" w14:textId="77777777" w:rsidR="009A5E24" w:rsidRPr="00A04EF8" w:rsidRDefault="009A5E24" w:rsidP="009A5E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A5E24" w:rsidRPr="00A04EF8" w14:paraId="743D07AD" w14:textId="77777777" w:rsidTr="00DC0074">
        <w:trPr>
          <w:trHeight w:val="826"/>
        </w:trPr>
        <w:tc>
          <w:tcPr>
            <w:tcW w:w="458" w:type="dxa"/>
            <w:shd w:val="clear" w:color="auto" w:fill="auto"/>
            <w:noWrap/>
          </w:tcPr>
          <w:p w14:paraId="0510A436" w14:textId="04E4D808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3545" w:type="dxa"/>
            <w:shd w:val="clear" w:color="auto" w:fill="auto"/>
          </w:tcPr>
          <w:p w14:paraId="6A7855BA" w14:textId="40CFDE73" w:rsidR="009A5E24" w:rsidRPr="00A04EF8" w:rsidRDefault="009A5E24" w:rsidP="009A5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09A9">
              <w:rPr>
                <w:rFonts w:ascii="TH SarabunPSK" w:hAnsi="TH SarabunPSK" w:cs="TH SarabunPSK"/>
                <w:color w:val="262626" w:themeColor="text1" w:themeTint="D9"/>
                <w:sz w:val="32"/>
                <w:szCs w:val="32"/>
                <w:cs/>
              </w:rPr>
              <w:t>สรุปผลการดำเนินงานและรายงานให้ผู้อำนวยการกองแผนงานรับทราบ</w:t>
            </w:r>
          </w:p>
        </w:tc>
        <w:tc>
          <w:tcPr>
            <w:tcW w:w="1134" w:type="dxa"/>
            <w:shd w:val="clear" w:color="auto" w:fill="auto"/>
            <w:noWrap/>
          </w:tcPr>
          <w:p w14:paraId="257D9D8F" w14:textId="0195CB21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5F123A62" w14:textId="6A9E734C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135" w:type="dxa"/>
            <w:shd w:val="clear" w:color="auto" w:fill="auto"/>
            <w:noWrap/>
          </w:tcPr>
          <w:p w14:paraId="5956ADB9" w14:textId="6BB3A2CF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ก.พ.66</w:t>
            </w:r>
          </w:p>
        </w:tc>
        <w:tc>
          <w:tcPr>
            <w:tcW w:w="1276" w:type="dxa"/>
            <w:shd w:val="clear" w:color="auto" w:fill="auto"/>
            <w:noWrap/>
          </w:tcPr>
          <w:p w14:paraId="6D53702A" w14:textId="6579C70C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มี.ค.66</w:t>
            </w:r>
          </w:p>
        </w:tc>
        <w:tc>
          <w:tcPr>
            <w:tcW w:w="3651" w:type="dxa"/>
            <w:shd w:val="clear" w:color="auto" w:fill="auto"/>
            <w:noWrap/>
          </w:tcPr>
          <w:p w14:paraId="3502F2EB" w14:textId="4AB06CC2" w:rsidR="009A5E24" w:rsidRPr="00A04EF8" w:rsidRDefault="009A5E24" w:rsidP="009A5E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62626" w:themeColor="text1" w:themeTint="D9"/>
                <w:sz w:val="32"/>
                <w:szCs w:val="32"/>
                <w:cs/>
              </w:rPr>
              <w:t>มาตรการส่งเสริมคุณธรรมและความโปร่งใส</w:t>
            </w:r>
          </w:p>
        </w:tc>
        <w:tc>
          <w:tcPr>
            <w:tcW w:w="1985" w:type="dxa"/>
          </w:tcPr>
          <w:p w14:paraId="4D2DFE5B" w14:textId="1E0806D5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559" w:type="dxa"/>
          </w:tcPr>
          <w:p w14:paraId="7883D2DB" w14:textId="77777777" w:rsidR="009A5E24" w:rsidRPr="00A04EF8" w:rsidRDefault="009A5E24" w:rsidP="009A5E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A5E24" w:rsidRPr="00A04EF8" w14:paraId="0FE0058A" w14:textId="77777777" w:rsidTr="00DC0074">
        <w:trPr>
          <w:trHeight w:val="826"/>
        </w:trPr>
        <w:tc>
          <w:tcPr>
            <w:tcW w:w="458" w:type="dxa"/>
            <w:shd w:val="clear" w:color="auto" w:fill="auto"/>
            <w:noWrap/>
          </w:tcPr>
          <w:p w14:paraId="645C7C3E" w14:textId="71271625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3545" w:type="dxa"/>
            <w:shd w:val="clear" w:color="auto" w:fill="auto"/>
          </w:tcPr>
          <w:p w14:paraId="4B17553A" w14:textId="1A94FE4A" w:rsidR="009A5E24" w:rsidRPr="00A04EF8" w:rsidRDefault="009A5E24" w:rsidP="009A5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09A9">
              <w:rPr>
                <w:rFonts w:ascii="TH SarabunPSK" w:eastAsia="Times New Roman" w:hAnsi="TH SarabunPSK" w:cs="TH SarabunPSK" w:hint="cs"/>
                <w:color w:val="262626" w:themeColor="text1" w:themeTint="D9"/>
                <w:sz w:val="32"/>
                <w:szCs w:val="32"/>
                <w:cs/>
              </w:rPr>
              <w:t>จัดทำคู่มือ/แนวทางในการปฏิบัติในการยืมทรัพย์สินของทางราชการ</w:t>
            </w:r>
          </w:p>
        </w:tc>
        <w:tc>
          <w:tcPr>
            <w:tcW w:w="1134" w:type="dxa"/>
            <w:shd w:val="clear" w:color="auto" w:fill="auto"/>
            <w:noWrap/>
          </w:tcPr>
          <w:p w14:paraId="592D71D4" w14:textId="60EC112E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3F74B11A" w14:textId="5B5C09AB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5" w:type="dxa"/>
            <w:shd w:val="clear" w:color="auto" w:fill="auto"/>
            <w:noWrap/>
          </w:tcPr>
          <w:p w14:paraId="7ABAF92D" w14:textId="0BD60E46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ธ.ค.65</w:t>
            </w:r>
          </w:p>
        </w:tc>
        <w:tc>
          <w:tcPr>
            <w:tcW w:w="1276" w:type="dxa"/>
            <w:shd w:val="clear" w:color="auto" w:fill="auto"/>
            <w:noWrap/>
          </w:tcPr>
          <w:p w14:paraId="71F61F2B" w14:textId="2DEE5106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ก.พ.66</w:t>
            </w:r>
          </w:p>
        </w:tc>
        <w:tc>
          <w:tcPr>
            <w:tcW w:w="3651" w:type="dxa"/>
            <w:shd w:val="clear" w:color="auto" w:fill="auto"/>
            <w:noWrap/>
          </w:tcPr>
          <w:p w14:paraId="0A169D26" w14:textId="6D4928D6" w:rsidR="009A5E24" w:rsidRPr="00A04EF8" w:rsidRDefault="009A5E24" w:rsidP="009A5E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0753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เพิ่มประสิทธิภาพกระบวนการยืมทรัพย์สินของทางราชการ</w:t>
            </w:r>
          </w:p>
        </w:tc>
        <w:tc>
          <w:tcPr>
            <w:tcW w:w="1985" w:type="dxa"/>
          </w:tcPr>
          <w:p w14:paraId="34FACE47" w14:textId="77777777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ปวีณา</w:t>
            </w:r>
          </w:p>
          <w:p w14:paraId="20977D45" w14:textId="14C85CC7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1559" w:type="dxa"/>
          </w:tcPr>
          <w:p w14:paraId="6EAD77F6" w14:textId="77777777" w:rsidR="009A5E24" w:rsidRPr="00A04EF8" w:rsidRDefault="009A5E24" w:rsidP="009A5E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A5E24" w:rsidRPr="00A04EF8" w14:paraId="5B45F772" w14:textId="77777777" w:rsidTr="00DC0074">
        <w:trPr>
          <w:trHeight w:val="826"/>
        </w:trPr>
        <w:tc>
          <w:tcPr>
            <w:tcW w:w="458" w:type="dxa"/>
            <w:shd w:val="clear" w:color="auto" w:fill="auto"/>
            <w:noWrap/>
          </w:tcPr>
          <w:p w14:paraId="20414BA3" w14:textId="4AA99C58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15</w:t>
            </w:r>
          </w:p>
        </w:tc>
        <w:tc>
          <w:tcPr>
            <w:tcW w:w="3545" w:type="dxa"/>
            <w:shd w:val="clear" w:color="auto" w:fill="auto"/>
          </w:tcPr>
          <w:p w14:paraId="03FF7127" w14:textId="5E0BEEF1" w:rsidR="009A5E24" w:rsidRPr="00A04EF8" w:rsidRDefault="009A5E24" w:rsidP="009A5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09A9">
              <w:rPr>
                <w:rFonts w:ascii="TH SarabunPSK" w:eastAsia="Times New Roman" w:hAnsi="TH SarabunPSK" w:cs="TH SarabunPSK" w:hint="cs"/>
                <w:color w:val="262626" w:themeColor="text1" w:themeTint="D9"/>
                <w:sz w:val="32"/>
                <w:szCs w:val="32"/>
                <w:cs/>
              </w:rPr>
              <w:t>ประชาสัมพันธ์</w:t>
            </w:r>
            <w:r>
              <w:rPr>
                <w:rFonts w:ascii="TH SarabunPSK" w:eastAsia="Times New Roman" w:hAnsi="TH SarabunPSK" w:cs="TH SarabunPSK" w:hint="cs"/>
                <w:color w:val="262626" w:themeColor="text1" w:themeTint="D9"/>
                <w:sz w:val="32"/>
                <w:szCs w:val="32"/>
                <w:cs/>
              </w:rPr>
              <w:t>บนเว็บไซต์ของหน่วยงาน/แจ้งเวียน/กรุ๊ป</w:t>
            </w:r>
            <w:r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  <w:t xml:space="preserve">Line </w:t>
            </w:r>
            <w:r w:rsidRPr="004109A9">
              <w:rPr>
                <w:rFonts w:ascii="TH SarabunPSK" w:eastAsia="Times New Roman" w:hAnsi="TH SarabunPSK" w:cs="TH SarabunPSK" w:hint="cs"/>
                <w:color w:val="262626" w:themeColor="text1" w:themeTint="D9"/>
                <w:sz w:val="32"/>
                <w:szCs w:val="32"/>
                <w:cs/>
              </w:rPr>
              <w:t>คู่มือ</w:t>
            </w:r>
            <w:r>
              <w:rPr>
                <w:rFonts w:ascii="TH SarabunPSK" w:eastAsia="Times New Roman" w:hAnsi="TH SarabunPSK" w:cs="TH SarabunPSK" w:hint="cs"/>
                <w:color w:val="262626" w:themeColor="text1" w:themeTint="D9"/>
                <w:sz w:val="32"/>
                <w:szCs w:val="32"/>
                <w:cs/>
              </w:rPr>
              <w:t xml:space="preserve"> </w:t>
            </w:r>
            <w:r w:rsidRPr="004109A9">
              <w:rPr>
                <w:rFonts w:ascii="TH SarabunPSK" w:eastAsia="Times New Roman" w:hAnsi="TH SarabunPSK" w:cs="TH SarabunPSK" w:hint="cs"/>
                <w:color w:val="262626" w:themeColor="text1" w:themeTint="D9"/>
                <w:sz w:val="32"/>
                <w:szCs w:val="32"/>
                <w:cs/>
              </w:rPr>
              <w:t>แนวทางการยืมทรัพย์สินของทางราชการให้บุคลากรในหน่วยงาน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79A49CD6" w14:textId="0ADA6A06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3B21BC5F" w14:textId="78220CD1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135" w:type="dxa"/>
            <w:shd w:val="clear" w:color="auto" w:fill="auto"/>
            <w:noWrap/>
          </w:tcPr>
          <w:p w14:paraId="18446174" w14:textId="2AA7127F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ธ.ค.65</w:t>
            </w:r>
          </w:p>
        </w:tc>
        <w:tc>
          <w:tcPr>
            <w:tcW w:w="1276" w:type="dxa"/>
            <w:shd w:val="clear" w:color="auto" w:fill="auto"/>
            <w:noWrap/>
          </w:tcPr>
          <w:p w14:paraId="125B69EC" w14:textId="667D5845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ก.พ.66</w:t>
            </w:r>
          </w:p>
        </w:tc>
        <w:tc>
          <w:tcPr>
            <w:tcW w:w="3651" w:type="dxa"/>
            <w:shd w:val="clear" w:color="auto" w:fill="auto"/>
            <w:noWrap/>
          </w:tcPr>
          <w:p w14:paraId="57FB40D9" w14:textId="77777777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CF3B4EC" w14:textId="659BEFBE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559" w:type="dxa"/>
          </w:tcPr>
          <w:p w14:paraId="0C70B7C0" w14:textId="77777777" w:rsidR="009A5E24" w:rsidRPr="00A04EF8" w:rsidRDefault="009A5E24" w:rsidP="009A5E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A5E24" w:rsidRPr="00A04EF8" w14:paraId="47DB2F21" w14:textId="77777777" w:rsidTr="00DC0074">
        <w:trPr>
          <w:trHeight w:val="826"/>
        </w:trPr>
        <w:tc>
          <w:tcPr>
            <w:tcW w:w="458" w:type="dxa"/>
            <w:shd w:val="clear" w:color="auto" w:fill="auto"/>
            <w:noWrap/>
          </w:tcPr>
          <w:p w14:paraId="2632C12F" w14:textId="0F7C1346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3545" w:type="dxa"/>
            <w:shd w:val="clear" w:color="auto" w:fill="auto"/>
          </w:tcPr>
          <w:p w14:paraId="0429E9B7" w14:textId="72E4FDBB" w:rsidR="009A5E24" w:rsidRPr="00A04EF8" w:rsidRDefault="009A5E24" w:rsidP="009A5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262626" w:themeColor="text1" w:themeTint="D9"/>
                <w:sz w:val="32"/>
                <w:szCs w:val="32"/>
                <w:cs/>
              </w:rPr>
              <w:t>จัดทำข้อมูลสถิติการให้บริการขออนุญาตเพื่อยืมทรัพย์สินของหน่วยงาน รายไตรมาส</w:t>
            </w:r>
          </w:p>
        </w:tc>
        <w:tc>
          <w:tcPr>
            <w:tcW w:w="1134" w:type="dxa"/>
            <w:shd w:val="clear" w:color="auto" w:fill="auto"/>
            <w:noWrap/>
          </w:tcPr>
          <w:p w14:paraId="56F7C973" w14:textId="55E6E7F1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7AF834EA" w14:textId="165CEFE1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</w:t>
            </w:r>
          </w:p>
        </w:tc>
        <w:tc>
          <w:tcPr>
            <w:tcW w:w="1135" w:type="dxa"/>
            <w:shd w:val="clear" w:color="auto" w:fill="auto"/>
            <w:noWrap/>
          </w:tcPr>
          <w:p w14:paraId="1F12E3AE" w14:textId="71B02981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พ.ย.65</w:t>
            </w:r>
          </w:p>
        </w:tc>
        <w:tc>
          <w:tcPr>
            <w:tcW w:w="1276" w:type="dxa"/>
            <w:shd w:val="clear" w:color="auto" w:fill="auto"/>
            <w:noWrap/>
          </w:tcPr>
          <w:p w14:paraId="32B548A1" w14:textId="0E351CEC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ม.ค.66</w:t>
            </w:r>
          </w:p>
        </w:tc>
        <w:tc>
          <w:tcPr>
            <w:tcW w:w="3651" w:type="dxa"/>
            <w:shd w:val="clear" w:color="auto" w:fill="auto"/>
            <w:noWrap/>
          </w:tcPr>
          <w:p w14:paraId="6FB007BA" w14:textId="77777777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A4947BB" w14:textId="77777777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ปวีณา </w:t>
            </w:r>
          </w:p>
          <w:p w14:paraId="4F255019" w14:textId="5851A680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1559" w:type="dxa"/>
          </w:tcPr>
          <w:p w14:paraId="657EADB7" w14:textId="77777777" w:rsidR="009A5E24" w:rsidRPr="00A04EF8" w:rsidRDefault="009A5E24" w:rsidP="009A5E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A5E24" w:rsidRPr="00A04EF8" w14:paraId="612F29BE" w14:textId="77777777" w:rsidTr="00DC0074">
        <w:trPr>
          <w:trHeight w:val="826"/>
        </w:trPr>
        <w:tc>
          <w:tcPr>
            <w:tcW w:w="458" w:type="dxa"/>
            <w:shd w:val="clear" w:color="auto" w:fill="auto"/>
            <w:noWrap/>
          </w:tcPr>
          <w:p w14:paraId="5AF99A19" w14:textId="568F2A06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3545" w:type="dxa"/>
            <w:shd w:val="clear" w:color="auto" w:fill="auto"/>
          </w:tcPr>
          <w:p w14:paraId="34999929" w14:textId="70F02C0C" w:rsidR="009A5E24" w:rsidRPr="00A04EF8" w:rsidRDefault="009A5E24" w:rsidP="009A5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262626" w:themeColor="text1" w:themeTint="D9"/>
                <w:sz w:val="32"/>
                <w:szCs w:val="32"/>
                <w:cs/>
              </w:rPr>
              <w:t>สำรวจความพึงพอใจการให้บริการในการยืมทรัพย์สินของทางราชการกองแผนงาน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0395844D" w14:textId="48D6CCC2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1A013F9D" w14:textId="737A06D0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135" w:type="dxa"/>
            <w:shd w:val="clear" w:color="auto" w:fill="auto"/>
            <w:noWrap/>
          </w:tcPr>
          <w:p w14:paraId="3CF22202" w14:textId="26A3424F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ธ.ค.65</w:t>
            </w:r>
          </w:p>
        </w:tc>
        <w:tc>
          <w:tcPr>
            <w:tcW w:w="1276" w:type="dxa"/>
            <w:shd w:val="clear" w:color="auto" w:fill="auto"/>
            <w:noWrap/>
          </w:tcPr>
          <w:p w14:paraId="300F7481" w14:textId="6033897E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ก.พ.66</w:t>
            </w:r>
          </w:p>
        </w:tc>
        <w:tc>
          <w:tcPr>
            <w:tcW w:w="3651" w:type="dxa"/>
            <w:shd w:val="clear" w:color="auto" w:fill="auto"/>
            <w:noWrap/>
          </w:tcPr>
          <w:p w14:paraId="5BF5412B" w14:textId="77777777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6AD1F353" w14:textId="4F6D66F9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559" w:type="dxa"/>
          </w:tcPr>
          <w:p w14:paraId="137095CA" w14:textId="77777777" w:rsidR="009A5E24" w:rsidRPr="00A04EF8" w:rsidRDefault="009A5E24" w:rsidP="009A5E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A5E24" w:rsidRPr="00A04EF8" w14:paraId="03A66F60" w14:textId="77777777" w:rsidTr="00DC0074">
        <w:trPr>
          <w:trHeight w:val="826"/>
        </w:trPr>
        <w:tc>
          <w:tcPr>
            <w:tcW w:w="458" w:type="dxa"/>
            <w:shd w:val="clear" w:color="auto" w:fill="auto"/>
            <w:noWrap/>
          </w:tcPr>
          <w:p w14:paraId="6961432D" w14:textId="7BB94029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3545" w:type="dxa"/>
            <w:shd w:val="clear" w:color="auto" w:fill="auto"/>
          </w:tcPr>
          <w:p w14:paraId="535AF76E" w14:textId="52E128DE" w:rsidR="009A5E24" w:rsidRPr="00A04EF8" w:rsidRDefault="009A5E24" w:rsidP="009A5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262626" w:themeColor="text1" w:themeTint="D9"/>
                <w:sz w:val="32"/>
                <w:szCs w:val="32"/>
                <w:cs/>
              </w:rPr>
              <w:t>รายงานผลและสรุปผลสำรวจความพึงพอใจในการให้บริการขออนุญาตเพื่อยืมทรัพย์สินของหน่วยงาน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63D307E2" w14:textId="22E9B03B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31E24989" w14:textId="7A1A8A44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135" w:type="dxa"/>
            <w:shd w:val="clear" w:color="auto" w:fill="auto"/>
            <w:noWrap/>
          </w:tcPr>
          <w:p w14:paraId="512BDDD7" w14:textId="342E9AD7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ธ.ค.65</w:t>
            </w:r>
          </w:p>
        </w:tc>
        <w:tc>
          <w:tcPr>
            <w:tcW w:w="1276" w:type="dxa"/>
            <w:shd w:val="clear" w:color="auto" w:fill="auto"/>
            <w:noWrap/>
          </w:tcPr>
          <w:p w14:paraId="1AEA6F7A" w14:textId="7AF6EB71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ก.พ.66</w:t>
            </w:r>
          </w:p>
        </w:tc>
        <w:tc>
          <w:tcPr>
            <w:tcW w:w="3651" w:type="dxa"/>
            <w:shd w:val="clear" w:color="auto" w:fill="auto"/>
            <w:noWrap/>
          </w:tcPr>
          <w:p w14:paraId="2EC36427" w14:textId="77777777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8E5F4ED" w14:textId="33143C91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1559" w:type="dxa"/>
          </w:tcPr>
          <w:p w14:paraId="48F1E9E2" w14:textId="77777777" w:rsidR="009A5E24" w:rsidRPr="00A04EF8" w:rsidRDefault="009A5E24" w:rsidP="009A5E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A5E24" w:rsidRPr="00A04EF8" w14:paraId="65E16419" w14:textId="77777777" w:rsidTr="00DC0074">
        <w:trPr>
          <w:trHeight w:val="826"/>
        </w:trPr>
        <w:tc>
          <w:tcPr>
            <w:tcW w:w="458" w:type="dxa"/>
            <w:shd w:val="clear" w:color="auto" w:fill="auto"/>
            <w:noWrap/>
          </w:tcPr>
          <w:p w14:paraId="59E9F6E6" w14:textId="7139219F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3545" w:type="dxa"/>
            <w:shd w:val="clear" w:color="auto" w:fill="auto"/>
          </w:tcPr>
          <w:p w14:paraId="7FB1B11D" w14:textId="46E1C397" w:rsidR="009A5E24" w:rsidRPr="00A04EF8" w:rsidRDefault="009A5E24" w:rsidP="009A5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62626" w:themeColor="text1" w:themeTint="D9"/>
                <w:sz w:val="32"/>
                <w:szCs w:val="32"/>
                <w:cs/>
              </w:rPr>
              <w:t xml:space="preserve">ถ่ายทอดการเสริมสร้างวัฒนธรรมองค์กรตามมาตรฐานทางจริยธรรม </w:t>
            </w:r>
          </w:p>
        </w:tc>
        <w:tc>
          <w:tcPr>
            <w:tcW w:w="1134" w:type="dxa"/>
            <w:shd w:val="clear" w:color="auto" w:fill="auto"/>
            <w:noWrap/>
          </w:tcPr>
          <w:p w14:paraId="5EE4A463" w14:textId="5E194674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048357BD" w14:textId="0AB0BEBD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135" w:type="dxa"/>
            <w:shd w:val="clear" w:color="auto" w:fill="auto"/>
            <w:noWrap/>
          </w:tcPr>
          <w:p w14:paraId="3DC9A51C" w14:textId="0F4D0DB7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ม.ค.66</w:t>
            </w:r>
          </w:p>
        </w:tc>
        <w:tc>
          <w:tcPr>
            <w:tcW w:w="1276" w:type="dxa"/>
            <w:shd w:val="clear" w:color="auto" w:fill="auto"/>
            <w:noWrap/>
          </w:tcPr>
          <w:p w14:paraId="7BCFE687" w14:textId="6DB336DF" w:rsidR="009A5E24" w:rsidRPr="00A04EF8" w:rsidRDefault="009A5E24" w:rsidP="009A5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ก.พ.66</w:t>
            </w:r>
          </w:p>
        </w:tc>
        <w:tc>
          <w:tcPr>
            <w:tcW w:w="3651" w:type="dxa"/>
            <w:shd w:val="clear" w:color="auto" w:fill="auto"/>
            <w:noWrap/>
          </w:tcPr>
          <w:p w14:paraId="71CBD48F" w14:textId="5FDC1AD3" w:rsidR="009A5E24" w:rsidRPr="00A04EF8" w:rsidRDefault="009A5E24" w:rsidP="009A5E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62626" w:themeColor="text1" w:themeTint="D9"/>
                <w:sz w:val="32"/>
                <w:szCs w:val="32"/>
                <w:cs/>
              </w:rPr>
              <w:t>มาตรการเสริมสร้างวัฒนธรรมองค์กรตามมาตรฐานทางจริยธรรม</w:t>
            </w:r>
          </w:p>
        </w:tc>
        <w:tc>
          <w:tcPr>
            <w:tcW w:w="1985" w:type="dxa"/>
          </w:tcPr>
          <w:p w14:paraId="33A6542E" w14:textId="2A6465E9" w:rsidR="009A5E24" w:rsidRDefault="009A5E24" w:rsidP="009A5E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คณะทำงาน/เจ้าหน้าที่กองแผนงาน</w:t>
            </w:r>
          </w:p>
        </w:tc>
        <w:tc>
          <w:tcPr>
            <w:tcW w:w="1559" w:type="dxa"/>
          </w:tcPr>
          <w:p w14:paraId="0EF847A6" w14:textId="77777777" w:rsidR="009A5E24" w:rsidRPr="00A04EF8" w:rsidRDefault="009A5E24" w:rsidP="009A5E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C3601" w:rsidRPr="00A04EF8" w14:paraId="313E24B1" w14:textId="00F13061" w:rsidTr="00DC0074">
        <w:trPr>
          <w:trHeight w:val="139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120F60CB" w14:textId="77777777" w:rsidR="006C3601" w:rsidRPr="00A04EF8" w:rsidRDefault="006C3601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419" w:type="dxa"/>
            <w:gridSpan w:val="8"/>
            <w:shd w:val="clear" w:color="auto" w:fill="A8D08D" w:themeFill="accent6" w:themeFillTint="99"/>
          </w:tcPr>
          <w:p w14:paraId="3FD9BA80" w14:textId="744A464F" w:rsidR="006C3601" w:rsidRPr="00A04EF8" w:rsidRDefault="006C3601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2.2 ระดับความสำเร็จของการจัดการความรู้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Knowledge Management : KM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) และการขับเคลื่อนการเป็นองค์กรแห่งการเรียนรู้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(Learning Organization : LO)</w:t>
            </w:r>
          </w:p>
        </w:tc>
      </w:tr>
      <w:tr w:rsidR="00C54A1A" w:rsidRPr="00A04EF8" w14:paraId="4A5EB1C8" w14:textId="1ED4A25C" w:rsidTr="00D50A0C">
        <w:trPr>
          <w:trHeight w:val="1289"/>
        </w:trPr>
        <w:tc>
          <w:tcPr>
            <w:tcW w:w="458" w:type="dxa"/>
            <w:shd w:val="clear" w:color="auto" w:fill="auto"/>
            <w:noWrap/>
            <w:vAlign w:val="center"/>
          </w:tcPr>
          <w:p w14:paraId="117E8355" w14:textId="6183AAF9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D8109E7" w14:textId="1CB2E376" w:rsidR="00C54A1A" w:rsidRPr="00A04EF8" w:rsidRDefault="00C54A1A" w:rsidP="00C54A1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จัดทำคำสั่งแต่งตั้งคณะกรรมการการพิจารณากลั่นกรอง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กพว) หน่วยงาน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65BB56" w14:textId="15CCF598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D0929B" w14:textId="72F685E2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ฉบับ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B951F46" w14:textId="1A13CCF8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พ.ย.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DD8789" w14:textId="04AB155F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พ.ย.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65</w:t>
            </w:r>
          </w:p>
        </w:tc>
        <w:tc>
          <w:tcPr>
            <w:tcW w:w="3651" w:type="dxa"/>
            <w:vMerge w:val="restart"/>
            <w:shd w:val="clear" w:color="auto" w:fill="auto"/>
            <w:noWrap/>
          </w:tcPr>
          <w:p w14:paraId="47A57B12" w14:textId="05E8453A" w:rsidR="00C54A1A" w:rsidRPr="00A04EF8" w:rsidRDefault="00C54A1A" w:rsidP="00C54A1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มาตรการเพื่อขับเคลื่อ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Pr="00B9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การดำเนินงานวิชาการตามกลยุทธ์ </w:t>
            </w:r>
            <w:r w:rsidRPr="00B9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PIRAB </w:t>
            </w:r>
            <w:r w:rsidRPr="00B9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ซึ่งสอดคล้องกับมาตรการ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9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 (Investment) </w:t>
            </w:r>
            <w:r w:rsidRPr="00B9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</w:t>
            </w:r>
            <w:r w:rsidRPr="00B9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กระบวนการจัดการความรู้สู่การเป็นองค์กรแห่งการเรียนรู้ เพื่อให้หน่วยงานเกิดถอดบทเรียนแลกเปลี่ยน ถ่ายทอด และส่งต่อองค์ความรู้ทางวิชาการที่ยั่งยืนและสนับสนุนการดำเนินงานให้เท่าทันต่อความเปลี่ยนแปลง ตลอดจนสามารถต่อยอดและปรับใช้สู่การเป็นองค์กรแห่งการเรียนรู้ต่อไป</w:t>
            </w:r>
          </w:p>
        </w:tc>
        <w:tc>
          <w:tcPr>
            <w:tcW w:w="1985" w:type="dxa"/>
            <w:vMerge w:val="restart"/>
          </w:tcPr>
          <w:p w14:paraId="6F5FD441" w14:textId="2FA2CE37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กลุ่มบริหารยุทธศาสตร์การงบประมาณ</w:t>
            </w:r>
          </w:p>
        </w:tc>
        <w:tc>
          <w:tcPr>
            <w:tcW w:w="1559" w:type="dxa"/>
          </w:tcPr>
          <w:p w14:paraId="5E656AE7" w14:textId="77777777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54A1A" w:rsidRPr="00A04EF8" w14:paraId="2D5EE9C1" w14:textId="77777777" w:rsidTr="00D50A0C">
        <w:trPr>
          <w:trHeight w:val="1417"/>
        </w:trPr>
        <w:tc>
          <w:tcPr>
            <w:tcW w:w="458" w:type="dxa"/>
            <w:shd w:val="clear" w:color="auto" w:fill="auto"/>
            <w:noWrap/>
            <w:vAlign w:val="center"/>
          </w:tcPr>
          <w:p w14:paraId="12B5DDF8" w14:textId="51711F4A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lastRenderedPageBreak/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61129B7" w14:textId="31E71178" w:rsidR="00C54A1A" w:rsidRPr="00A04EF8" w:rsidRDefault="00C54A1A" w:rsidP="00C54A1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จัดทำแผนปฏิบัติการดำเนินงานขับเคลื่อนการเป็นองค์กรแห่งการเรียนรู้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br/>
              <w:t>(Learning Organization : LO)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7A3B48" w14:textId="089606EF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40FEEA" w14:textId="7E94A63C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ฉบับ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78034F7" w14:textId="325F97BB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พ.ย.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7CDF64" w14:textId="184CBFF2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ธ.ค.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65</w:t>
            </w:r>
          </w:p>
        </w:tc>
        <w:tc>
          <w:tcPr>
            <w:tcW w:w="3651" w:type="dxa"/>
            <w:vMerge/>
            <w:shd w:val="clear" w:color="auto" w:fill="auto"/>
            <w:noWrap/>
          </w:tcPr>
          <w:p w14:paraId="1D92DC3E" w14:textId="77777777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2617F2FE" w14:textId="05E7FB5D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FD1C426" w14:textId="77777777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54A1A" w:rsidRPr="00A04EF8" w14:paraId="57F6B670" w14:textId="77777777" w:rsidTr="00D50A0C">
        <w:trPr>
          <w:trHeight w:val="1417"/>
        </w:trPr>
        <w:tc>
          <w:tcPr>
            <w:tcW w:w="458" w:type="dxa"/>
            <w:shd w:val="clear" w:color="auto" w:fill="auto"/>
            <w:noWrap/>
            <w:vAlign w:val="center"/>
          </w:tcPr>
          <w:p w14:paraId="2D3A6602" w14:textId="15329719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8DC4E54" w14:textId="77777777" w:rsidR="00C54A1A" w:rsidRDefault="00C54A1A" w:rsidP="00C54A1A">
            <w:pPr>
              <w:spacing w:after="0"/>
              <w:rPr>
                <w:rFonts w:ascii="TH SarabunPSK" w:hAnsi="Calibri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การวิเคราะห์การพัฒนาระบบจัดการวิเคราะห์แผนงานโครงการ และงบประมาณ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กรมอนามัย (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e-Budget Anamai)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34682CD9" w14:textId="36B5D20B" w:rsidR="00C54A1A" w:rsidRPr="00A04EF8" w:rsidRDefault="00C54A1A" w:rsidP="00C54A1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18D3">
              <w:rPr>
                <w:rFonts w:ascii="TH SarabunPSK" w:hAnsi="Calibri" w:cs="TH SarabunPSK"/>
                <w:color w:val="000000"/>
                <w:sz w:val="32"/>
                <w:szCs w:val="32"/>
                <w:cs/>
              </w:rPr>
              <w:t>(เสนอผลงาน ม.ค. 66 /</w:t>
            </w:r>
            <w:r w:rsidRPr="002518D3">
              <w:rPr>
                <w:rFonts w:ascii="TH SarabunPSK" w:hAnsi="Calibri" w:cs="TH SarabunPSK"/>
                <w:color w:val="000000"/>
                <w:sz w:val="32"/>
                <w:szCs w:val="32"/>
              </w:rPr>
              <w:t xml:space="preserve">Like talk </w:t>
            </w:r>
            <w:r w:rsidRPr="002518D3">
              <w:rPr>
                <w:rFonts w:ascii="TH SarabunPSK" w:hAnsi="Calibri" w:cs="TH SarabunPSK"/>
                <w:color w:val="000000"/>
                <w:sz w:val="32"/>
                <w:szCs w:val="32"/>
                <w:cs/>
              </w:rPr>
              <w:t>รอบ 1 ม.ค. – ก.พ. 66)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8D5DAC" w14:textId="7847CEA1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4F44FC" w14:textId="75CEE022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ฉบับ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116458D" w14:textId="536C66AD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พ.ย.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76E913" w14:textId="00ABEACB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ธ.ค.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65</w:t>
            </w:r>
          </w:p>
        </w:tc>
        <w:tc>
          <w:tcPr>
            <w:tcW w:w="3651" w:type="dxa"/>
            <w:vMerge/>
            <w:shd w:val="clear" w:color="auto" w:fill="auto"/>
            <w:noWrap/>
          </w:tcPr>
          <w:p w14:paraId="52D82FE1" w14:textId="77777777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4AB1AA7F" w14:textId="00FA7BC9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CE6A939" w14:textId="77777777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54A1A" w:rsidRPr="00A04EF8" w14:paraId="5A053AFD" w14:textId="77777777" w:rsidTr="00D50A0C">
        <w:trPr>
          <w:trHeight w:val="1417"/>
        </w:trPr>
        <w:tc>
          <w:tcPr>
            <w:tcW w:w="458" w:type="dxa"/>
            <w:shd w:val="clear" w:color="auto" w:fill="auto"/>
            <w:noWrap/>
            <w:vAlign w:val="center"/>
          </w:tcPr>
          <w:p w14:paraId="2EC1D283" w14:textId="4C574771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5CB5ADAD" w14:textId="6FAABBAD" w:rsidR="00C54A1A" w:rsidRPr="00A04EF8" w:rsidRDefault="00C54A1A" w:rsidP="00C54A1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 xml:space="preserve">กำหนดมาตรการการขับเคลื่อนการดำเนินงานตามกลยุทธ์ 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PIRAB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D4A7A1" w14:textId="03EEBC96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2FA6E7" w14:textId="78C566C8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ฉบับ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422B678" w14:textId="5E5B2F75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พ.ย.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BF0F87" w14:textId="6B3880CE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ธ.ค.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65</w:t>
            </w:r>
          </w:p>
        </w:tc>
        <w:tc>
          <w:tcPr>
            <w:tcW w:w="3651" w:type="dxa"/>
            <w:vMerge/>
            <w:shd w:val="clear" w:color="auto" w:fill="auto"/>
            <w:noWrap/>
          </w:tcPr>
          <w:p w14:paraId="26C3AAA7" w14:textId="77777777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3B767ED7" w14:textId="1E089E6D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BECE475" w14:textId="77777777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54A1A" w:rsidRPr="00A04EF8" w14:paraId="660BAB4F" w14:textId="77777777" w:rsidTr="00D50A0C">
        <w:trPr>
          <w:trHeight w:val="1417"/>
        </w:trPr>
        <w:tc>
          <w:tcPr>
            <w:tcW w:w="458" w:type="dxa"/>
            <w:shd w:val="clear" w:color="auto" w:fill="auto"/>
            <w:noWrap/>
            <w:vAlign w:val="center"/>
          </w:tcPr>
          <w:p w14:paraId="15B4D7A0" w14:textId="3BDB41DA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55C0D530" w14:textId="546FE947" w:rsidR="00C54A1A" w:rsidRPr="00A04EF8" w:rsidRDefault="00C54A1A" w:rsidP="00C54A1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ประชุมคณะกรรมการการพิจารณากลั่นกรอง (กพว) หน่วยงาน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br/>
              <w:t>(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ประชุมประจำเดือน พ.ย.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ธ.ค.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ม.ค. /สรุปรายงานการประชุม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br/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 xml:space="preserve">ก่อนวันที่ 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 xml:space="preserve">10 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ของทุกเดือน)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BF77E4" w14:textId="64551F7C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673D6C" w14:textId="30A5B7F5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8AC18AC" w14:textId="71B25A51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พ.ย.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3B606A" w14:textId="623FBC73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ม.ค.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66</w:t>
            </w:r>
          </w:p>
        </w:tc>
        <w:tc>
          <w:tcPr>
            <w:tcW w:w="3651" w:type="dxa"/>
            <w:vMerge w:val="restart"/>
            <w:shd w:val="clear" w:color="auto" w:fill="auto"/>
            <w:noWrap/>
          </w:tcPr>
          <w:p w14:paraId="49EEABDB" w14:textId="77777777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14:paraId="6443D93B" w14:textId="77777777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9F1A31F" w14:textId="77777777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54A1A" w:rsidRPr="00A04EF8" w14:paraId="07BB70A0" w14:textId="73C304B2" w:rsidTr="00D50A0C">
        <w:trPr>
          <w:trHeight w:val="1417"/>
        </w:trPr>
        <w:tc>
          <w:tcPr>
            <w:tcW w:w="458" w:type="dxa"/>
            <w:shd w:val="clear" w:color="auto" w:fill="auto"/>
            <w:noWrap/>
            <w:vAlign w:val="center"/>
          </w:tcPr>
          <w:p w14:paraId="64C9EF86" w14:textId="6B3DF125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6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1F6C32B" w14:textId="09A16D76" w:rsidR="00C54A1A" w:rsidRPr="00A04EF8" w:rsidRDefault="00C54A1A" w:rsidP="00C54A1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ประมวลองค์ความรู้และจัดทำคลังข้อมูลความรู้วิชาการ กองแผนงาน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AA1A24" w14:textId="10F102EA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B9C8E5" w14:textId="09098395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ฉบับ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C5CCFA9" w14:textId="422D7EB0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พ.ย.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975166" w14:textId="666209E4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ก.พ.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66</w:t>
            </w:r>
          </w:p>
        </w:tc>
        <w:tc>
          <w:tcPr>
            <w:tcW w:w="3651" w:type="dxa"/>
            <w:vMerge/>
            <w:shd w:val="clear" w:color="auto" w:fill="auto"/>
            <w:noWrap/>
          </w:tcPr>
          <w:p w14:paraId="5B1A8913" w14:textId="124B066F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1BBEF4A0" w14:textId="24B0160F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B980645" w14:textId="77777777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54A1A" w:rsidRPr="00A04EF8" w14:paraId="298191B9" w14:textId="3235443B" w:rsidTr="00D50A0C">
        <w:trPr>
          <w:trHeight w:val="1417"/>
        </w:trPr>
        <w:tc>
          <w:tcPr>
            <w:tcW w:w="458" w:type="dxa"/>
            <w:shd w:val="clear" w:color="auto" w:fill="auto"/>
            <w:noWrap/>
            <w:vAlign w:val="center"/>
          </w:tcPr>
          <w:p w14:paraId="2DD71C5A" w14:textId="05AB2054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lastRenderedPageBreak/>
              <w:t>7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067623E" w14:textId="5EA6E1CF" w:rsidR="00C54A1A" w:rsidRPr="00A04EF8" w:rsidRDefault="00C54A1A" w:rsidP="00C54A1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แลกเปลี่ยนและถ่ายทอดองค์ความรู้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br/>
              <w:t xml:space="preserve"> - 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หลักเกณฑ์การเบิกค่าใช้จ่ายในการศึกษาวิจัย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br/>
              <w:t xml:space="preserve"> - 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ระเบียบสารบรรณ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br/>
              <w:t xml:space="preserve"> - Google Form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30AB2F" w14:textId="4331AB06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23E891" w14:textId="637AE370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B9DC8E3" w14:textId="5A225581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พ.ย.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306783" w14:textId="7237225B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ม.ค.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66</w:t>
            </w:r>
          </w:p>
        </w:tc>
        <w:tc>
          <w:tcPr>
            <w:tcW w:w="3651" w:type="dxa"/>
            <w:vMerge/>
            <w:shd w:val="clear" w:color="auto" w:fill="auto"/>
            <w:noWrap/>
          </w:tcPr>
          <w:p w14:paraId="4EFFC529" w14:textId="5E482B36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19D207CA" w14:textId="0C84D0BA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08769FE" w14:textId="77777777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54A1A" w:rsidRPr="00A04EF8" w14:paraId="3C485D94" w14:textId="25FA17F5" w:rsidTr="00D50A0C">
        <w:trPr>
          <w:trHeight w:val="1305"/>
        </w:trPr>
        <w:tc>
          <w:tcPr>
            <w:tcW w:w="458" w:type="dxa"/>
            <w:shd w:val="clear" w:color="auto" w:fill="auto"/>
            <w:noWrap/>
            <w:vAlign w:val="center"/>
          </w:tcPr>
          <w:p w14:paraId="6AC028AB" w14:textId="1F5D1912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8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8E50661" w14:textId="1584FAAA" w:rsidR="00C54A1A" w:rsidRPr="00A04EF8" w:rsidRDefault="00C54A1A" w:rsidP="00C54A1A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 xml:space="preserve">รายงานความก้าวหน้าการดำเนินงานตัวชี้วัดตามคำรับรองฯ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32A469" w14:textId="2991078D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DA1C92" w14:textId="3BDB841D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486F15E" w14:textId="482DFDDC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พ.ย.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E68561" w14:textId="2770C40E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ก.พ.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66</w:t>
            </w:r>
          </w:p>
        </w:tc>
        <w:tc>
          <w:tcPr>
            <w:tcW w:w="3651" w:type="dxa"/>
            <w:vMerge/>
            <w:shd w:val="clear" w:color="auto" w:fill="auto"/>
            <w:noWrap/>
          </w:tcPr>
          <w:p w14:paraId="2197B91A" w14:textId="20559E4E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513D6B40" w14:textId="43A4B236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675CDF3" w14:textId="77777777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54A1A" w:rsidRPr="00A04EF8" w14:paraId="7B4735C7" w14:textId="77777777" w:rsidTr="00D50A0C">
        <w:trPr>
          <w:trHeight w:val="1305"/>
        </w:trPr>
        <w:tc>
          <w:tcPr>
            <w:tcW w:w="458" w:type="dxa"/>
            <w:shd w:val="clear" w:color="auto" w:fill="auto"/>
            <w:noWrap/>
            <w:vAlign w:val="center"/>
          </w:tcPr>
          <w:p w14:paraId="25C2E44F" w14:textId="7BA8FC8E" w:rsidR="00C54A1A" w:rsidRDefault="00C54A1A" w:rsidP="00C54A1A">
            <w:pPr>
              <w:spacing w:after="0"/>
              <w:jc w:val="center"/>
              <w:rPr>
                <w:rFonts w:ascii="TH SarabunPSK" w:hAnsi="Calibri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0BD6CA3" w14:textId="6BA334B7" w:rsidR="00C54A1A" w:rsidRDefault="00C54A1A" w:rsidP="00C54A1A">
            <w:pPr>
              <w:spacing w:after="0"/>
              <w:rPr>
                <w:rFonts w:ascii="TH SarabunPSK" w:hAnsi="Calibri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สรุปผลการดำเนินงานตามแผนปฏิบัติการดำเนินงานขับเคลื่อนการเป็นองค์กรแห่งการเรียนรู้ (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LO)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FD7D0F" w14:textId="6F2A3209" w:rsidR="00C54A1A" w:rsidRDefault="00C54A1A" w:rsidP="00C54A1A">
            <w:pPr>
              <w:spacing w:after="0"/>
              <w:jc w:val="center"/>
              <w:rPr>
                <w:rFonts w:ascii="TH SarabunPSK" w:hAnsi="Calibri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B38C1B" w14:textId="40CE704A" w:rsidR="00C54A1A" w:rsidRDefault="00C54A1A" w:rsidP="00C54A1A">
            <w:pPr>
              <w:spacing w:after="0"/>
              <w:jc w:val="center"/>
              <w:rPr>
                <w:rFonts w:ascii="TH SarabunPSK" w:hAnsi="Calibri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312B19D" w14:textId="2C1E0C7A" w:rsidR="00C54A1A" w:rsidRDefault="00C54A1A" w:rsidP="00C54A1A">
            <w:pPr>
              <w:spacing w:after="0"/>
              <w:jc w:val="center"/>
              <w:rPr>
                <w:rFonts w:ascii="TH SarabunPSK" w:hAnsi="Calibri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ก.พ.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6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34AAA7" w14:textId="17D1716D" w:rsidR="00C54A1A" w:rsidRDefault="00C54A1A" w:rsidP="00C54A1A">
            <w:pPr>
              <w:spacing w:after="0"/>
              <w:jc w:val="center"/>
              <w:rPr>
                <w:rFonts w:ascii="TH SarabunPSK" w:hAnsi="Calibri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Calibri" w:cs="TH SarabunPSK" w:hint="cs"/>
                <w:color w:val="000000"/>
                <w:sz w:val="32"/>
                <w:szCs w:val="32"/>
                <w:cs/>
              </w:rPr>
              <w:t>ก.พ.</w:t>
            </w:r>
            <w:r>
              <w:rPr>
                <w:rFonts w:ascii="TH SarabunPSK" w:hAnsi="Calibri" w:cs="TH SarabunPSK" w:hint="cs"/>
                <w:color w:val="000000"/>
                <w:sz w:val="32"/>
                <w:szCs w:val="32"/>
              </w:rPr>
              <w:t>66</w:t>
            </w:r>
          </w:p>
        </w:tc>
        <w:tc>
          <w:tcPr>
            <w:tcW w:w="3651" w:type="dxa"/>
            <w:shd w:val="clear" w:color="auto" w:fill="auto"/>
            <w:noWrap/>
          </w:tcPr>
          <w:p w14:paraId="6283A19B" w14:textId="77777777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EDBA873" w14:textId="77777777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BDA2841" w14:textId="77777777" w:rsidR="00C54A1A" w:rsidRPr="00A04EF8" w:rsidRDefault="00C54A1A" w:rsidP="00C54A1A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657ED" w:rsidRPr="00A04EF8" w14:paraId="067F4098" w14:textId="1BB4783D" w:rsidTr="00DC0074">
        <w:trPr>
          <w:trHeight w:val="139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3CFD47AD" w14:textId="1A9D6604" w:rsidR="007657ED" w:rsidRPr="00A04EF8" w:rsidRDefault="007657ED" w:rsidP="00765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875" w:type="dxa"/>
            <w:gridSpan w:val="6"/>
            <w:shd w:val="clear" w:color="auto" w:fill="A8D08D" w:themeFill="accent6" w:themeFillTint="99"/>
          </w:tcPr>
          <w:p w14:paraId="5BB39069" w14:textId="4A1E29D6" w:rsidR="007657ED" w:rsidRPr="00A04EF8" w:rsidRDefault="007657ED" w:rsidP="007657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2.3 ร้อยละของการเบิกจ่ายงบประมาณ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3803D7EC" w14:textId="77777777" w:rsidR="007657ED" w:rsidRPr="00A04EF8" w:rsidRDefault="007657ED" w:rsidP="007657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757572DB" w14:textId="77777777" w:rsidR="007657ED" w:rsidRPr="00A04EF8" w:rsidRDefault="007657ED" w:rsidP="007657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657ED" w:rsidRPr="00A04EF8" w14:paraId="41AE90DC" w14:textId="35C42C54" w:rsidTr="00DC0074">
        <w:trPr>
          <w:trHeight w:val="960"/>
        </w:trPr>
        <w:tc>
          <w:tcPr>
            <w:tcW w:w="458" w:type="dxa"/>
            <w:shd w:val="clear" w:color="auto" w:fill="auto"/>
            <w:noWrap/>
          </w:tcPr>
          <w:p w14:paraId="5ADDC21C" w14:textId="5FD929B9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086CA389" w14:textId="292297D1" w:rsidR="007657ED" w:rsidRPr="00A04EF8" w:rsidRDefault="007657ED" w:rsidP="007657E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</w:t>
            </w:r>
            <w:r w:rsidRPr="00BC4453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คำสั่งแต่งตั้งคณะกรรมการติดตามเร่งรัดการเบิกจ่ายงบประมา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 พร้อมนำขึ้นเว็บไซต์ของกองแผนงาน</w:t>
            </w:r>
            <w:r w:rsidRPr="00BC44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ภายในวันที่ 31 ตุลาคม 2565</w:t>
            </w:r>
          </w:p>
        </w:tc>
        <w:tc>
          <w:tcPr>
            <w:tcW w:w="1134" w:type="dxa"/>
            <w:shd w:val="clear" w:color="auto" w:fill="auto"/>
            <w:noWrap/>
          </w:tcPr>
          <w:p w14:paraId="4ACA7FCF" w14:textId="2F26FF33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5595F526" w14:textId="06190BF1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5" w:type="dxa"/>
            <w:shd w:val="clear" w:color="auto" w:fill="auto"/>
            <w:noWrap/>
          </w:tcPr>
          <w:p w14:paraId="74EAA18C" w14:textId="58F9128D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68446387" w14:textId="66498EA7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3651" w:type="dxa"/>
            <w:shd w:val="clear" w:color="auto" w:fill="auto"/>
            <w:noWrap/>
          </w:tcPr>
          <w:p w14:paraId="22AB32FF" w14:textId="314F0FFE" w:rsidR="007657ED" w:rsidRPr="00A04EF8" w:rsidRDefault="007657ED" w:rsidP="00F278B9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</w:t>
            </w:r>
            <w:r w:rsidRPr="00BC4453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คำสั่งแต่งตั้งคณะกรรมการติดตามเร่งรัดการเบิกจ่ายงบประมา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="00F278B9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อับโหลดขึ้นเว็บไซต์ของกองแผนงาน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</w:t>
            </w:r>
            <w:r w:rsidRPr="00BC4453">
              <w:rPr>
                <w:rFonts w:ascii="TH SarabunPSK" w:hAnsi="TH SarabunPSK" w:cs="TH SarabunPSK"/>
                <w:sz w:val="32"/>
                <w:szCs w:val="32"/>
                <w:cs/>
              </w:rPr>
              <w:t>ในวันที่ 31 ตุลาคม 2565</w:t>
            </w:r>
          </w:p>
        </w:tc>
        <w:tc>
          <w:tcPr>
            <w:tcW w:w="1985" w:type="dxa"/>
          </w:tcPr>
          <w:p w14:paraId="7918A63E" w14:textId="3E7E4E4D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1559" w:type="dxa"/>
          </w:tcPr>
          <w:p w14:paraId="41E5543A" w14:textId="77777777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657ED" w:rsidRPr="00A04EF8" w14:paraId="6050946E" w14:textId="15DD1A60" w:rsidTr="00DC0074">
        <w:trPr>
          <w:trHeight w:val="70"/>
        </w:trPr>
        <w:tc>
          <w:tcPr>
            <w:tcW w:w="458" w:type="dxa"/>
            <w:shd w:val="clear" w:color="auto" w:fill="auto"/>
            <w:noWrap/>
          </w:tcPr>
          <w:p w14:paraId="60F816F8" w14:textId="6C0AFE40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28961A23" w14:textId="7CC8BC1B" w:rsidR="007657ED" w:rsidRPr="00A04EF8" w:rsidRDefault="007657ED" w:rsidP="007657E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445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รายงานผลติดตามเร่งรัดการเบิกจ่ายงบประมาณ (รบจ.</w:t>
            </w:r>
            <w:r w:rsidRPr="00BC445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BC44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ของทุกเดือน พร้อม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อับโหลดขึ้นเว็บไซต์ของกองแผนงาน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</w:t>
            </w:r>
            <w:r w:rsidRPr="00BC44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ในวันที่ </w:t>
            </w:r>
            <w:r w:rsidRPr="00BC4453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BC4453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134" w:type="dxa"/>
            <w:shd w:val="clear" w:color="auto" w:fill="auto"/>
            <w:noWrap/>
          </w:tcPr>
          <w:p w14:paraId="217575BA" w14:textId="3BE55683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32321F36" w14:textId="6834BF6C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5" w:type="dxa"/>
            <w:shd w:val="clear" w:color="auto" w:fill="auto"/>
            <w:noWrap/>
          </w:tcPr>
          <w:p w14:paraId="47E42EC3" w14:textId="2EF277EF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17E2C802" w14:textId="26EFC871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ก.พ.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3651" w:type="dxa"/>
            <w:shd w:val="clear" w:color="auto" w:fill="auto"/>
            <w:noWrap/>
          </w:tcPr>
          <w:p w14:paraId="1595DAF9" w14:textId="77777777" w:rsidR="007657ED" w:rsidRPr="00EE5521" w:rsidRDefault="007657ED" w:rsidP="00EE55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552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E552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รายงานผลติดตามเร่งรัดการเบิกจ่ายงบประมาณ (รบจ.</w:t>
            </w:r>
            <w:r w:rsidRPr="00EE5521"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  <w:p w14:paraId="721FAE0B" w14:textId="30FE4106" w:rsidR="007657ED" w:rsidRPr="00EE5521" w:rsidRDefault="007657ED" w:rsidP="00EE55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552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E55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อับโหลดขึ้นเว็บไซต์ของกองแผนงาน </w:t>
            </w:r>
            <w:r w:rsidRPr="00EE5521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</w:t>
            </w:r>
            <w:r w:rsidRPr="00EE55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ในวันที่ </w:t>
            </w:r>
            <w:r w:rsidRPr="00EE5521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EE5521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EE5521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985" w:type="dxa"/>
            <w:vMerge w:val="restart"/>
          </w:tcPr>
          <w:p w14:paraId="6C1E452C" w14:textId="4F095EF7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E499E87" w14:textId="77777777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657ED" w:rsidRPr="00A04EF8" w14:paraId="0FF989DA" w14:textId="49539016" w:rsidTr="00DC0074">
        <w:trPr>
          <w:trHeight w:val="486"/>
        </w:trPr>
        <w:tc>
          <w:tcPr>
            <w:tcW w:w="458" w:type="dxa"/>
            <w:shd w:val="clear" w:color="auto" w:fill="auto"/>
            <w:noWrap/>
          </w:tcPr>
          <w:p w14:paraId="0E5B2C16" w14:textId="24449059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3545" w:type="dxa"/>
            <w:shd w:val="clear" w:color="auto" w:fill="auto"/>
          </w:tcPr>
          <w:p w14:paraId="5AB6FF96" w14:textId="75625F46" w:rsidR="007657ED" w:rsidRPr="00A04EF8" w:rsidRDefault="007657ED" w:rsidP="007657E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43809">
              <w:rPr>
                <w:rFonts w:ascii="TH SarabunPSK" w:hAnsi="TH SarabunPSK" w:cs="TH SarabunPSK"/>
                <w:cs/>
              </w:rPr>
              <w:t>รายงานการติดตามการดำเนินงานตัวชี้วัด ตามคำรับรองฯ ทุกเดือนและนำขึ้นเว็บไซต์ของหน่วยงาน</w:t>
            </w:r>
            <w:r w:rsidRPr="00C43809">
              <w:rPr>
                <w:rFonts w:ascii="TH SarabunPSK" w:hAnsi="TH SarabunPSK" w:cs="TH SarabunPSK"/>
              </w:rPr>
              <w:t xml:space="preserve"> </w:t>
            </w:r>
            <w:r w:rsidRPr="00C43809">
              <w:rPr>
                <w:rFonts w:ascii="TH SarabunPSK" w:hAnsi="TH SarabunPSK" w:cs="TH SarabunPSK"/>
                <w:cs/>
              </w:rPr>
              <w:t xml:space="preserve">ภายในวันที่ </w:t>
            </w:r>
            <w:r w:rsidRPr="00C43809">
              <w:rPr>
                <w:rFonts w:ascii="TH SarabunPSK" w:hAnsi="TH SarabunPSK" w:cs="TH SarabunPSK"/>
              </w:rPr>
              <w:t xml:space="preserve">10 </w:t>
            </w:r>
            <w:r w:rsidRPr="00C43809">
              <w:rPr>
                <w:rFonts w:ascii="TH SarabunPSK" w:hAnsi="TH SarabunPSK" w:cs="TH SarabunPSK"/>
                <w:cs/>
              </w:rPr>
              <w:t>ของเดือนถัดไป</w:t>
            </w:r>
          </w:p>
        </w:tc>
        <w:tc>
          <w:tcPr>
            <w:tcW w:w="1134" w:type="dxa"/>
            <w:shd w:val="clear" w:color="auto" w:fill="auto"/>
            <w:noWrap/>
          </w:tcPr>
          <w:p w14:paraId="39781527" w14:textId="59EE026E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4ED05614" w14:textId="1AE0157F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5" w:type="dxa"/>
            <w:shd w:val="clear" w:color="auto" w:fill="auto"/>
            <w:noWrap/>
          </w:tcPr>
          <w:p w14:paraId="29832019" w14:textId="412558D8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267328F7" w14:textId="50CE1A94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3651" w:type="dxa"/>
            <w:shd w:val="clear" w:color="auto" w:fill="auto"/>
            <w:noWrap/>
          </w:tcPr>
          <w:p w14:paraId="05848205" w14:textId="77777777" w:rsidR="007657ED" w:rsidRPr="00EE5521" w:rsidRDefault="007657ED" w:rsidP="00EE55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552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E552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รายงานการติดตามการดำเนินงานตัวชี้วัด ตามคำรับรองฯ ทุกเดือน</w:t>
            </w:r>
          </w:p>
          <w:p w14:paraId="2AF742F4" w14:textId="477CA01B" w:rsidR="007657ED" w:rsidRPr="00EE5521" w:rsidRDefault="007657ED" w:rsidP="00EE55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552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E5521">
              <w:rPr>
                <w:rFonts w:ascii="TH SarabunPSK" w:hAnsi="TH SarabunPSK" w:cs="TH SarabunPSK"/>
                <w:sz w:val="32"/>
                <w:szCs w:val="32"/>
                <w:cs/>
              </w:rPr>
              <w:t>นำขึ้นเว็บไซต์ของหน่วยงาน</w:t>
            </w:r>
            <w:r w:rsidRPr="00EE55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E55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  <w:r w:rsidRPr="00EE5521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EE5521">
              <w:rPr>
                <w:rFonts w:ascii="TH SarabunPSK" w:hAnsi="TH SarabunPSK" w:cs="TH SarabunPSK"/>
                <w:sz w:val="32"/>
                <w:szCs w:val="32"/>
                <w:cs/>
              </w:rPr>
              <w:t>ของเดือนถัดไป</w:t>
            </w:r>
          </w:p>
        </w:tc>
        <w:tc>
          <w:tcPr>
            <w:tcW w:w="1985" w:type="dxa"/>
            <w:vMerge/>
          </w:tcPr>
          <w:p w14:paraId="56EAFD05" w14:textId="358CF9FB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5CB7D2D" w14:textId="77777777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657ED" w:rsidRPr="00A04EF8" w14:paraId="173E83A3" w14:textId="1378ADA2" w:rsidTr="00DC0074">
        <w:trPr>
          <w:trHeight w:val="139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41F5CBFD" w14:textId="21231A18" w:rsidR="007657ED" w:rsidRPr="00A04EF8" w:rsidRDefault="007657ED" w:rsidP="00765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1875" w:type="dxa"/>
            <w:gridSpan w:val="6"/>
            <w:shd w:val="clear" w:color="auto" w:fill="A8D08D" w:themeFill="accent6" w:themeFillTint="99"/>
          </w:tcPr>
          <w:p w14:paraId="0D9F74D1" w14:textId="38E77996" w:rsidR="007657ED" w:rsidRPr="00A04EF8" w:rsidRDefault="007657ED" w:rsidP="007657E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04EF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2.4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ร้อยละการดำเนินงานตามแผนปฏิบัติการระดับหน่วยงาน ประจำปีงบประมาณ พ.ศ. 2566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79B105F5" w14:textId="77777777" w:rsidR="007657ED" w:rsidRPr="00A04EF8" w:rsidRDefault="007657ED" w:rsidP="007657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17A9C8C4" w14:textId="77777777" w:rsidR="007657ED" w:rsidRPr="00A04EF8" w:rsidRDefault="007657ED" w:rsidP="007657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657ED" w:rsidRPr="00A04EF8" w14:paraId="4564CDD5" w14:textId="6787C16C" w:rsidTr="00DC0074">
        <w:trPr>
          <w:trHeight w:val="513"/>
        </w:trPr>
        <w:tc>
          <w:tcPr>
            <w:tcW w:w="458" w:type="dxa"/>
            <w:shd w:val="clear" w:color="auto" w:fill="auto"/>
            <w:noWrap/>
          </w:tcPr>
          <w:p w14:paraId="151DC47C" w14:textId="18CC9518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320785F7" w14:textId="7B8084B8" w:rsidR="007657ED" w:rsidRPr="00A04EF8" w:rsidRDefault="007657ED" w:rsidP="007657E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022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ดำเนินการกำกับติดตามการายงานแผน/ผล การดำเนินงานตามแผนปฏิบัติการของหน่วยงาน ทุกเดือน</w:t>
            </w:r>
          </w:p>
        </w:tc>
        <w:tc>
          <w:tcPr>
            <w:tcW w:w="1134" w:type="dxa"/>
            <w:shd w:val="clear" w:color="auto" w:fill="auto"/>
            <w:noWrap/>
          </w:tcPr>
          <w:p w14:paraId="65AB220E" w14:textId="0C70803B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71465E4E" w14:textId="52F414CD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5" w:type="dxa"/>
            <w:shd w:val="clear" w:color="auto" w:fill="auto"/>
            <w:noWrap/>
          </w:tcPr>
          <w:p w14:paraId="339CD3C4" w14:textId="04A4DA01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ต.ค.65</w:t>
            </w:r>
          </w:p>
        </w:tc>
        <w:tc>
          <w:tcPr>
            <w:tcW w:w="1276" w:type="dxa"/>
            <w:shd w:val="clear" w:color="auto" w:fill="auto"/>
            <w:noWrap/>
          </w:tcPr>
          <w:p w14:paraId="2274E2BE" w14:textId="3D2ACE53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ก.พ.66</w:t>
            </w:r>
          </w:p>
        </w:tc>
        <w:tc>
          <w:tcPr>
            <w:tcW w:w="3651" w:type="dxa"/>
            <w:shd w:val="clear" w:color="auto" w:fill="auto"/>
            <w:noWrap/>
          </w:tcPr>
          <w:p w14:paraId="792B5302" w14:textId="5D9FF052" w:rsidR="007657ED" w:rsidRPr="00A04EF8" w:rsidRDefault="007657ED" w:rsidP="007657E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การกำกับติดตามผลการดำเนินงานในระบบ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DOC</w:t>
            </w:r>
            <w:r w:rsidR="00087F1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754A7B30" w14:textId="1E86E280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กลุ่มประเมินผลและนิเทศติดตาม/กลุ่มพัฒนานโยบายและยุทธศาสตร์</w:t>
            </w:r>
          </w:p>
        </w:tc>
        <w:tc>
          <w:tcPr>
            <w:tcW w:w="1559" w:type="dxa"/>
          </w:tcPr>
          <w:p w14:paraId="5E142B3E" w14:textId="37AC1441" w:rsidR="007657ED" w:rsidRPr="00A04EF8" w:rsidRDefault="007657ED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410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คะแนนระดับ 1-5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2410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จะดำเนินการสิ้นสุดในเดือน กุมภาพันธ์ 2566</w:t>
            </w:r>
          </w:p>
        </w:tc>
      </w:tr>
      <w:tr w:rsidR="007657ED" w:rsidRPr="00A04EF8" w14:paraId="34F6FCBA" w14:textId="2AC148F4" w:rsidTr="00DC0074">
        <w:trPr>
          <w:trHeight w:val="139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0974BBB4" w14:textId="7E367499" w:rsidR="007657ED" w:rsidRPr="00A04EF8" w:rsidRDefault="007657ED" w:rsidP="00765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5419" w:type="dxa"/>
            <w:gridSpan w:val="8"/>
            <w:shd w:val="clear" w:color="auto" w:fill="A8D08D" w:themeFill="accent6" w:themeFillTint="99"/>
          </w:tcPr>
          <w:p w14:paraId="54187BB3" w14:textId="6447661C" w:rsidR="007657ED" w:rsidRPr="00A04EF8" w:rsidRDefault="007657ED" w:rsidP="007657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4.16 ระดับความสำเร็จของการพัฒนาระบบบัญชีข้อมูล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Data Catalog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 เพื่อนำไปสู่การเปิดเผยข้อมูลภาครัฐ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Open Data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6963CF" w:rsidRPr="00A04EF8" w14:paraId="0A2F86FC" w14:textId="4A4E71AC" w:rsidTr="00DC0074">
        <w:trPr>
          <w:trHeight w:val="248"/>
        </w:trPr>
        <w:tc>
          <w:tcPr>
            <w:tcW w:w="458" w:type="dxa"/>
            <w:shd w:val="clear" w:color="auto" w:fill="auto"/>
            <w:noWrap/>
          </w:tcPr>
          <w:p w14:paraId="5CE4412D" w14:textId="3DE5525A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545" w:type="dxa"/>
            <w:shd w:val="clear" w:color="auto" w:fill="auto"/>
            <w:noWrap/>
          </w:tcPr>
          <w:p w14:paraId="3BA55448" w14:textId="25734EDC" w:rsidR="006963CF" w:rsidRPr="00A04EF8" w:rsidRDefault="006963CF" w:rsidP="006963CF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B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ศึกษา/วิเคราะห์ข้อมูลและแนวทางการการพัฒนาระบบบัญชีข้อมูลเพื่อนำไปสู่การเปิดเผยข้อมูลภาครัฐ (</w:t>
            </w:r>
            <w:r w:rsidRPr="00D90B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Open Data)</w:t>
            </w:r>
          </w:p>
        </w:tc>
        <w:tc>
          <w:tcPr>
            <w:tcW w:w="1134" w:type="dxa"/>
            <w:shd w:val="clear" w:color="auto" w:fill="auto"/>
            <w:noWrap/>
          </w:tcPr>
          <w:p w14:paraId="509F2E70" w14:textId="53A51B19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05C56831" w14:textId="000D6B5F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B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5" w:type="dxa"/>
            <w:shd w:val="clear" w:color="auto" w:fill="auto"/>
            <w:noWrap/>
          </w:tcPr>
          <w:p w14:paraId="013AC9B1" w14:textId="1BA478D6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47582D05" w14:textId="0FBC720D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65</w:t>
            </w:r>
          </w:p>
        </w:tc>
        <w:tc>
          <w:tcPr>
            <w:tcW w:w="3651" w:type="dxa"/>
            <w:shd w:val="clear" w:color="auto" w:fill="auto"/>
            <w:noWrap/>
          </w:tcPr>
          <w:p w14:paraId="1CC3E89E" w14:textId="1EDB1A2D" w:rsidR="006963CF" w:rsidRPr="00A04EF8" w:rsidRDefault="006963CF" w:rsidP="006963CF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ทบทวนชุดข้อมูลที่เกี่ยวข้องกับหน่วยงานของกรมอนามัยมีการพัฒนาจัดทำระบบบัญชีข้อมูล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(Data Catalog)</w:t>
            </w:r>
          </w:p>
        </w:tc>
        <w:tc>
          <w:tcPr>
            <w:tcW w:w="1985" w:type="dxa"/>
          </w:tcPr>
          <w:p w14:paraId="320879A5" w14:textId="5687F5CE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90B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กลุ่มพัฒนาระบบข้อมูล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กองแผนงาน</w:t>
            </w:r>
          </w:p>
        </w:tc>
        <w:tc>
          <w:tcPr>
            <w:tcW w:w="1559" w:type="dxa"/>
          </w:tcPr>
          <w:p w14:paraId="3E6B9FB0" w14:textId="77777777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963CF" w:rsidRPr="00A04EF8" w14:paraId="734E27B3" w14:textId="41D9F25D" w:rsidTr="00DC0074">
        <w:trPr>
          <w:trHeight w:val="353"/>
        </w:trPr>
        <w:tc>
          <w:tcPr>
            <w:tcW w:w="458" w:type="dxa"/>
            <w:shd w:val="clear" w:color="auto" w:fill="auto"/>
            <w:noWrap/>
          </w:tcPr>
          <w:p w14:paraId="5C5A356E" w14:textId="21950A82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545" w:type="dxa"/>
            <w:shd w:val="clear" w:color="auto" w:fill="auto"/>
            <w:noWrap/>
          </w:tcPr>
          <w:p w14:paraId="0BC0AC88" w14:textId="38EDC849" w:rsidR="006963CF" w:rsidRPr="00A04EF8" w:rsidRDefault="006963CF" w:rsidP="006963CF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B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คัดเลือกชุดข้อมูลเพื่อการจัดทำระบบบัญชีข้อมูลที่มีความสอดคล้องกับ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ขอบเขตให้หน่วยงานอื่นสามารถนำข้อมูลไปใช้ประโยชน์ได้</w:t>
            </w:r>
            <w:r w:rsidRPr="00D90B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พร้อมเสนอชุดข้อมูลที่คัดเลือกต่อผู้บริหารพิจารณา</w:t>
            </w:r>
          </w:p>
        </w:tc>
        <w:tc>
          <w:tcPr>
            <w:tcW w:w="1134" w:type="dxa"/>
            <w:shd w:val="clear" w:color="auto" w:fill="auto"/>
            <w:noWrap/>
          </w:tcPr>
          <w:p w14:paraId="79A7A2A3" w14:textId="15297A4E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2F174120" w14:textId="7345B762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ระบบงาน</w:t>
            </w:r>
          </w:p>
        </w:tc>
        <w:tc>
          <w:tcPr>
            <w:tcW w:w="1135" w:type="dxa"/>
            <w:shd w:val="clear" w:color="auto" w:fill="auto"/>
            <w:noWrap/>
          </w:tcPr>
          <w:p w14:paraId="2A2A307C" w14:textId="4B701B10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2F92BFF1" w14:textId="26CB1373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ธ.ค.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65</w:t>
            </w:r>
          </w:p>
        </w:tc>
        <w:tc>
          <w:tcPr>
            <w:tcW w:w="3651" w:type="dxa"/>
            <w:shd w:val="clear" w:color="auto" w:fill="auto"/>
            <w:noWrap/>
          </w:tcPr>
          <w:p w14:paraId="2BDA518D" w14:textId="6C49BCCA" w:rsidR="006963CF" w:rsidRPr="00A04EF8" w:rsidRDefault="006963CF" w:rsidP="006963CF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คัดเลือกชุดข้อมูลหลักที่หน่วยงานของกรมอนามัย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มีการพัฒนาจัดทำระบบบัญชีข้อมูล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Data Catalog)</w:t>
            </w:r>
          </w:p>
        </w:tc>
        <w:tc>
          <w:tcPr>
            <w:tcW w:w="1985" w:type="dxa"/>
          </w:tcPr>
          <w:p w14:paraId="09288A4B" w14:textId="63DC8226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667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กลุ่มพัฒนาระบบข้อมูล</w:t>
            </w:r>
            <w:r w:rsidRPr="00E667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E667C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กองแผนงาน</w:t>
            </w:r>
          </w:p>
        </w:tc>
        <w:tc>
          <w:tcPr>
            <w:tcW w:w="1559" w:type="dxa"/>
          </w:tcPr>
          <w:p w14:paraId="6133A1F0" w14:textId="77777777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963CF" w:rsidRPr="00A04EF8" w14:paraId="546E1A49" w14:textId="14D87152" w:rsidTr="00DC0074">
        <w:trPr>
          <w:trHeight w:val="559"/>
        </w:trPr>
        <w:tc>
          <w:tcPr>
            <w:tcW w:w="458" w:type="dxa"/>
            <w:shd w:val="clear" w:color="auto" w:fill="auto"/>
            <w:noWrap/>
          </w:tcPr>
          <w:p w14:paraId="28AC3CE0" w14:textId="6809542B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3545" w:type="dxa"/>
            <w:shd w:val="clear" w:color="auto" w:fill="auto"/>
          </w:tcPr>
          <w:p w14:paraId="1D79D3E2" w14:textId="77777777" w:rsidR="006963CF" w:rsidRPr="00D90B84" w:rsidRDefault="006963CF" w:rsidP="006963CF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90B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จัดทำรายชื่อชุดข้อมูล (</w:t>
            </w:r>
            <w:r w:rsidRPr="00D90B8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Data set) </w:t>
            </w:r>
            <w:r w:rsidRPr="00D90B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</w:p>
          <w:p w14:paraId="72A83676" w14:textId="65C2440A" w:rsidR="006963CF" w:rsidRPr="00A04EF8" w:rsidRDefault="006963CF" w:rsidP="006963CF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B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สอดคล้องกับ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ขอบเขตให้หน่วยงานอื่นสามารถนำข้อมูลไปใช้ประโยชน์ได้</w:t>
            </w:r>
          </w:p>
        </w:tc>
        <w:tc>
          <w:tcPr>
            <w:tcW w:w="1134" w:type="dxa"/>
            <w:shd w:val="clear" w:color="auto" w:fill="auto"/>
            <w:noWrap/>
          </w:tcPr>
          <w:p w14:paraId="3A3E4BF2" w14:textId="68B923A6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อย่างน้อย3</w:t>
            </w:r>
          </w:p>
        </w:tc>
        <w:tc>
          <w:tcPr>
            <w:tcW w:w="1134" w:type="dxa"/>
            <w:shd w:val="clear" w:color="auto" w:fill="auto"/>
            <w:noWrap/>
          </w:tcPr>
          <w:p w14:paraId="02F45F28" w14:textId="2199865A" w:rsidR="006963CF" w:rsidRPr="00252439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ชุดข้อมูล</w:t>
            </w:r>
          </w:p>
        </w:tc>
        <w:tc>
          <w:tcPr>
            <w:tcW w:w="1135" w:type="dxa"/>
            <w:shd w:val="clear" w:color="auto" w:fill="auto"/>
            <w:noWrap/>
          </w:tcPr>
          <w:p w14:paraId="73F325A5" w14:textId="57B5E610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ธ.ค.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14:paraId="51F819E9" w14:textId="7847D1FF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ม.ค.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66</w:t>
            </w:r>
          </w:p>
        </w:tc>
        <w:tc>
          <w:tcPr>
            <w:tcW w:w="3651" w:type="dxa"/>
            <w:shd w:val="clear" w:color="auto" w:fill="auto"/>
          </w:tcPr>
          <w:p w14:paraId="3606F0DD" w14:textId="016D02B6" w:rsidR="006963CF" w:rsidRPr="00A04EF8" w:rsidRDefault="006963CF" w:rsidP="006963CF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ส่งเสริมและสนับสนุนให้หน่วยงานในการจัดทำชุดข้อมูล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Data set)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เพื่อนำไปสู่การจัดทำระบบบัญชีข้อมูล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Data Catalog)</w:t>
            </w:r>
          </w:p>
        </w:tc>
        <w:tc>
          <w:tcPr>
            <w:tcW w:w="1985" w:type="dxa"/>
          </w:tcPr>
          <w:p w14:paraId="651AE91E" w14:textId="4E0DA655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667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กลุ่มพัฒนาระบบข้อมูล</w:t>
            </w:r>
            <w:r w:rsidRPr="00E667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E667C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กองแผนงาน</w:t>
            </w:r>
          </w:p>
        </w:tc>
        <w:tc>
          <w:tcPr>
            <w:tcW w:w="1559" w:type="dxa"/>
          </w:tcPr>
          <w:p w14:paraId="4E80174D" w14:textId="3ED8E847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963CF" w:rsidRPr="00A04EF8" w14:paraId="38D62258" w14:textId="230ACDE0" w:rsidTr="00DC0074">
        <w:trPr>
          <w:trHeight w:val="559"/>
        </w:trPr>
        <w:tc>
          <w:tcPr>
            <w:tcW w:w="458" w:type="dxa"/>
            <w:shd w:val="clear" w:color="auto" w:fill="auto"/>
            <w:noWrap/>
          </w:tcPr>
          <w:p w14:paraId="6296D244" w14:textId="48EEF3BA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14:paraId="4F0D63FA" w14:textId="7CB2D6C7" w:rsidR="006963CF" w:rsidRPr="00A04EF8" w:rsidRDefault="006963CF" w:rsidP="006963CF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B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จัดทำคำอธิบายชุดข้อมูล (</w:t>
            </w:r>
            <w:r w:rsidRPr="00D90B8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Metadata) </w:t>
            </w:r>
            <w:r w:rsidRPr="00D90B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พร้อมคำอธิบายข้อมูลของทรัพยากร (</w:t>
            </w:r>
            <w:r w:rsidRPr="00D90B8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Resource Metadata) </w:t>
            </w:r>
            <w:r w:rsidRPr="00D90B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และสอดคล้องตามมาตรฐานที่ สพร. กำหนด</w:t>
            </w:r>
          </w:p>
        </w:tc>
        <w:tc>
          <w:tcPr>
            <w:tcW w:w="1134" w:type="dxa"/>
            <w:shd w:val="clear" w:color="auto" w:fill="auto"/>
            <w:noWrap/>
          </w:tcPr>
          <w:p w14:paraId="4FC14F87" w14:textId="73E69C08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อย่างน้อย3</w:t>
            </w:r>
          </w:p>
        </w:tc>
        <w:tc>
          <w:tcPr>
            <w:tcW w:w="1134" w:type="dxa"/>
            <w:shd w:val="clear" w:color="auto" w:fill="auto"/>
            <w:noWrap/>
          </w:tcPr>
          <w:p w14:paraId="4614C27D" w14:textId="70FCD5F7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0B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135" w:type="dxa"/>
            <w:shd w:val="clear" w:color="auto" w:fill="auto"/>
            <w:noWrap/>
          </w:tcPr>
          <w:p w14:paraId="25760416" w14:textId="765009D6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ม.ค.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</w:tcPr>
          <w:p w14:paraId="3B878F31" w14:textId="77964DA6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ก.พ.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66</w:t>
            </w:r>
          </w:p>
        </w:tc>
        <w:tc>
          <w:tcPr>
            <w:tcW w:w="3651" w:type="dxa"/>
            <w:shd w:val="clear" w:color="auto" w:fill="auto"/>
          </w:tcPr>
          <w:p w14:paraId="5A8D246A" w14:textId="296A882C" w:rsidR="006963CF" w:rsidRPr="00A04EF8" w:rsidRDefault="006963CF" w:rsidP="006963CF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ประสานและสนับสนุนให้หน่วยงานในการจัดทำคำอธิบายชุดข้อมูล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(Metadata)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ตามมาตรฐานของ สพร. กำหนด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14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รายการ)</w:t>
            </w:r>
          </w:p>
        </w:tc>
        <w:tc>
          <w:tcPr>
            <w:tcW w:w="1985" w:type="dxa"/>
          </w:tcPr>
          <w:p w14:paraId="623C27F7" w14:textId="76F6CFA1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667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กลุ่มพัฒนาระบบข้อมูล</w:t>
            </w:r>
            <w:r w:rsidRPr="00E667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E667C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กองแผนงาน</w:t>
            </w:r>
          </w:p>
        </w:tc>
        <w:tc>
          <w:tcPr>
            <w:tcW w:w="1559" w:type="dxa"/>
          </w:tcPr>
          <w:p w14:paraId="7088C93D" w14:textId="0EE3CDF2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963CF" w:rsidRPr="00A04EF8" w14:paraId="6FD6272F" w14:textId="77777777" w:rsidTr="00DC0074">
        <w:trPr>
          <w:trHeight w:val="559"/>
        </w:trPr>
        <w:tc>
          <w:tcPr>
            <w:tcW w:w="458" w:type="dxa"/>
            <w:shd w:val="clear" w:color="auto" w:fill="auto"/>
            <w:noWrap/>
          </w:tcPr>
          <w:p w14:paraId="79BC55F3" w14:textId="1208F4F3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14:paraId="493A3706" w14:textId="758856E9" w:rsidR="006963CF" w:rsidRPr="00A04EF8" w:rsidRDefault="006963CF" w:rsidP="006963CF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3C1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สรุปภาพรวมผลลัพธ์การดำเนินการระบบบัญชีข้อมูล (</w:t>
            </w:r>
            <w:r w:rsidRPr="00913C12">
              <w:rPr>
                <w:rFonts w:ascii="TH SarabunPSK" w:hAnsi="TH SarabunPSK" w:cs="TH SarabunPSK"/>
                <w:color w:val="000000"/>
                <w:sz w:val="32"/>
                <w:szCs w:val="32"/>
              </w:rPr>
              <w:t>Data Catalog)</w:t>
            </w:r>
          </w:p>
        </w:tc>
        <w:tc>
          <w:tcPr>
            <w:tcW w:w="1134" w:type="dxa"/>
            <w:shd w:val="clear" w:color="auto" w:fill="auto"/>
            <w:noWrap/>
          </w:tcPr>
          <w:p w14:paraId="595DC2CF" w14:textId="0A7B1991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2F9078F6" w14:textId="77777777" w:rsidR="006963CF" w:rsidRDefault="006963CF" w:rsidP="006963C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</w:t>
            </w:r>
          </w:p>
          <w:p w14:paraId="7D077309" w14:textId="00C11266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shd w:val="clear" w:color="auto" w:fill="auto"/>
            <w:noWrap/>
          </w:tcPr>
          <w:p w14:paraId="21D5196E" w14:textId="5C2DE3B2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</w:tcPr>
          <w:p w14:paraId="073D5FDD" w14:textId="67851062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66</w:t>
            </w:r>
          </w:p>
        </w:tc>
        <w:tc>
          <w:tcPr>
            <w:tcW w:w="3651" w:type="dxa"/>
            <w:shd w:val="clear" w:color="auto" w:fill="auto"/>
          </w:tcPr>
          <w:p w14:paraId="58935F06" w14:textId="5710A7C9" w:rsidR="006963CF" w:rsidRPr="00A04EF8" w:rsidRDefault="006963CF" w:rsidP="006963CF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รายงานสรุปผลการดำเนินการข้อเสนอแนะเพื่อการพัฒนาระบบบัญชีข้อมูล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(Data Catalog)</w:t>
            </w:r>
          </w:p>
        </w:tc>
        <w:tc>
          <w:tcPr>
            <w:tcW w:w="1985" w:type="dxa"/>
          </w:tcPr>
          <w:p w14:paraId="28B15CCC" w14:textId="3501A85B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667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กลุ่มพัฒนาระบบข้อมูล</w:t>
            </w:r>
            <w:r w:rsidRPr="00E667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E667C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กองแผนงาน</w:t>
            </w:r>
          </w:p>
        </w:tc>
        <w:tc>
          <w:tcPr>
            <w:tcW w:w="1559" w:type="dxa"/>
          </w:tcPr>
          <w:p w14:paraId="3741BC00" w14:textId="02F8EA95" w:rsidR="006963CF" w:rsidRPr="00A04EF8" w:rsidRDefault="006963CF" w:rsidP="006963C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657ED" w:rsidRPr="00A04EF8" w14:paraId="0A92A341" w14:textId="5EDC2A02" w:rsidTr="00DC0074">
        <w:trPr>
          <w:trHeight w:val="139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3230987E" w14:textId="74E9571A" w:rsidR="007657ED" w:rsidRPr="00A04EF8" w:rsidRDefault="007657ED" w:rsidP="00765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5419" w:type="dxa"/>
            <w:gridSpan w:val="8"/>
            <w:shd w:val="clear" w:color="auto" w:fill="A8D08D" w:themeFill="accent6" w:themeFillTint="99"/>
          </w:tcPr>
          <w:p w14:paraId="3F4478C0" w14:textId="0CED29BE" w:rsidR="007657ED" w:rsidRPr="00A04EF8" w:rsidRDefault="007657ED" w:rsidP="007657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4.17 ระดับความสำเร็จของการเชื่อมโยงข้อมูลกรมอนามัยกับหน่วยงานภาคีเครือข่ายภายนอก</w:t>
            </w:r>
          </w:p>
        </w:tc>
      </w:tr>
      <w:tr w:rsidR="003A0E7A" w:rsidRPr="00A04EF8" w14:paraId="38909F30" w14:textId="40D9386A" w:rsidTr="00956D06">
        <w:trPr>
          <w:trHeight w:val="934"/>
        </w:trPr>
        <w:tc>
          <w:tcPr>
            <w:tcW w:w="458" w:type="dxa"/>
            <w:shd w:val="clear" w:color="auto" w:fill="auto"/>
            <w:noWrap/>
          </w:tcPr>
          <w:p w14:paraId="17230E03" w14:textId="775210CF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36DD5239" w14:textId="5B89963D" w:rsidR="003A0E7A" w:rsidRPr="00A04EF8" w:rsidRDefault="003A0E7A" w:rsidP="007657E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ศึกษา รวบรวมเอกสาร และวิเคราะห์ข้อมูลและระบบการเชื่อมโยงข้อมูลของหน่วยงานต่างๆ</w:t>
            </w:r>
          </w:p>
        </w:tc>
        <w:tc>
          <w:tcPr>
            <w:tcW w:w="1134" w:type="dxa"/>
            <w:shd w:val="clear" w:color="auto" w:fill="auto"/>
            <w:noWrap/>
          </w:tcPr>
          <w:p w14:paraId="63A812F8" w14:textId="48558930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41ECB220" w14:textId="147CC6EA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5" w:type="dxa"/>
            <w:shd w:val="clear" w:color="auto" w:fill="auto"/>
            <w:noWrap/>
          </w:tcPr>
          <w:p w14:paraId="307A3D08" w14:textId="25458F30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ต.ค.65</w:t>
            </w:r>
          </w:p>
        </w:tc>
        <w:tc>
          <w:tcPr>
            <w:tcW w:w="1276" w:type="dxa"/>
            <w:shd w:val="clear" w:color="auto" w:fill="auto"/>
            <w:noWrap/>
          </w:tcPr>
          <w:p w14:paraId="5C8439B7" w14:textId="489C0A57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ธ.ค.6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651" w:type="dxa"/>
            <w:shd w:val="clear" w:color="auto" w:fill="auto"/>
          </w:tcPr>
          <w:p w14:paraId="57A70B34" w14:textId="21969BA5" w:rsidR="003A0E7A" w:rsidRPr="00A04EF8" w:rsidRDefault="003A0E7A" w:rsidP="007657E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ทบทวนข้อมูลจากเอกสาร และเว็บไซต์ </w:t>
            </w:r>
            <w:r w:rsidRPr="008102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มาตรฐานการเชื่อมโยงและแลกเปลี่ยนข้อมูลภาครัฐ (</w:t>
            </w:r>
            <w:r w:rsidRPr="008102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DGA)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สพร</w:t>
            </w:r>
          </w:p>
        </w:tc>
        <w:tc>
          <w:tcPr>
            <w:tcW w:w="1985" w:type="dxa"/>
            <w:vMerge w:val="restart"/>
          </w:tcPr>
          <w:p w14:paraId="5DF91B13" w14:textId="049B25E4" w:rsidR="003A0E7A" w:rsidRPr="007657ED" w:rsidRDefault="003A0E7A" w:rsidP="00FA11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1559" w:type="dxa"/>
          </w:tcPr>
          <w:p w14:paraId="68560C1A" w14:textId="77777777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A0E7A" w:rsidRPr="00A04EF8" w14:paraId="44C921D7" w14:textId="481B3A3B" w:rsidTr="00956D06">
        <w:trPr>
          <w:trHeight w:val="70"/>
        </w:trPr>
        <w:tc>
          <w:tcPr>
            <w:tcW w:w="458" w:type="dxa"/>
            <w:shd w:val="clear" w:color="auto" w:fill="auto"/>
            <w:noWrap/>
          </w:tcPr>
          <w:p w14:paraId="1F37D4DF" w14:textId="225BC8BE" w:rsidR="003A0E7A" w:rsidRPr="00A04EF8" w:rsidRDefault="003A0E7A" w:rsidP="00765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5DEB1080" w14:textId="29DDC08B" w:rsidR="003A0E7A" w:rsidRPr="00A04EF8" w:rsidRDefault="003A0E7A" w:rsidP="007657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กำหนดกรอบรายการข้อมูลที่ต้องการเชื่อมโยงกับหน่วยงานภาคีเครือข่ายภายนอกกรมอนามัย</w:t>
            </w:r>
          </w:p>
        </w:tc>
        <w:tc>
          <w:tcPr>
            <w:tcW w:w="1134" w:type="dxa"/>
            <w:shd w:val="clear" w:color="auto" w:fill="auto"/>
            <w:noWrap/>
          </w:tcPr>
          <w:p w14:paraId="1DE4EAEC" w14:textId="3B304AEF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72153334" w14:textId="46B77805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ฉบับ</w:t>
            </w:r>
          </w:p>
        </w:tc>
        <w:tc>
          <w:tcPr>
            <w:tcW w:w="1135" w:type="dxa"/>
            <w:shd w:val="clear" w:color="auto" w:fill="auto"/>
            <w:noWrap/>
          </w:tcPr>
          <w:p w14:paraId="325A3911" w14:textId="7892E745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พ.ค.65</w:t>
            </w:r>
          </w:p>
        </w:tc>
        <w:tc>
          <w:tcPr>
            <w:tcW w:w="1276" w:type="dxa"/>
            <w:shd w:val="clear" w:color="auto" w:fill="auto"/>
            <w:noWrap/>
          </w:tcPr>
          <w:p w14:paraId="4A4C1FA9" w14:textId="2B8FD99C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ธ.ค.6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651" w:type="dxa"/>
            <w:shd w:val="clear" w:color="auto" w:fill="auto"/>
            <w:noWrap/>
          </w:tcPr>
          <w:p w14:paraId="6567721B" w14:textId="0202461E" w:rsidR="003A0E7A" w:rsidRPr="00A04EF8" w:rsidRDefault="003A0E7A" w:rsidP="007657E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กำหนดแหล่งข้อมูลหลักที่มีบริบทและเกี่ยวข้องกับงานส่งเสริมสุขภาพและอนามัยสิ่งแวดล้อม สำหรับการเชื่อมโยงข้อมูล</w:t>
            </w:r>
          </w:p>
        </w:tc>
        <w:tc>
          <w:tcPr>
            <w:tcW w:w="1985" w:type="dxa"/>
            <w:vMerge/>
          </w:tcPr>
          <w:p w14:paraId="7F8C4F3F" w14:textId="46E8A514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795BBC7" w14:textId="3462A1DF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A0E7A" w:rsidRPr="00A04EF8" w14:paraId="5CB7194A" w14:textId="77777777" w:rsidTr="00956D06">
        <w:trPr>
          <w:trHeight w:val="70"/>
        </w:trPr>
        <w:tc>
          <w:tcPr>
            <w:tcW w:w="458" w:type="dxa"/>
            <w:shd w:val="clear" w:color="auto" w:fill="auto"/>
            <w:noWrap/>
          </w:tcPr>
          <w:p w14:paraId="7865CE71" w14:textId="3630D819" w:rsidR="003A0E7A" w:rsidRPr="00A04EF8" w:rsidRDefault="003A0E7A" w:rsidP="00765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74ADC46D" w14:textId="2C489D61" w:rsidR="003A0E7A" w:rsidRPr="00A04EF8" w:rsidRDefault="003A0E7A" w:rsidP="007657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แต่งตั้งคณะทำงานร่วมในการเชื่อมโยงข้อมูลสนับสนุนงานส่งเสริมสุขภาพและอนามัยสิ่งแวดล้อม</w:t>
            </w:r>
          </w:p>
        </w:tc>
        <w:tc>
          <w:tcPr>
            <w:tcW w:w="1134" w:type="dxa"/>
            <w:shd w:val="clear" w:color="auto" w:fill="auto"/>
            <w:noWrap/>
          </w:tcPr>
          <w:p w14:paraId="495581B5" w14:textId="78CA59B8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705DDD2F" w14:textId="05E0E3A1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ฉบับ</w:t>
            </w:r>
          </w:p>
        </w:tc>
        <w:tc>
          <w:tcPr>
            <w:tcW w:w="1135" w:type="dxa"/>
            <w:shd w:val="clear" w:color="auto" w:fill="auto"/>
            <w:noWrap/>
          </w:tcPr>
          <w:p w14:paraId="5BFB4B82" w14:textId="36BF432B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ธ.ค.65</w:t>
            </w:r>
          </w:p>
        </w:tc>
        <w:tc>
          <w:tcPr>
            <w:tcW w:w="1276" w:type="dxa"/>
            <w:shd w:val="clear" w:color="auto" w:fill="auto"/>
            <w:noWrap/>
          </w:tcPr>
          <w:p w14:paraId="528CA8BF" w14:textId="0DDE7DE1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ธ.ค.6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651" w:type="dxa"/>
            <w:shd w:val="clear" w:color="auto" w:fill="auto"/>
            <w:noWrap/>
          </w:tcPr>
          <w:p w14:paraId="79327E27" w14:textId="3828A7DF" w:rsidR="003A0E7A" w:rsidRPr="00A04EF8" w:rsidRDefault="003A0E7A" w:rsidP="007657E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59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ให้มีคณะทำงานจากหน่วยงานที่เกี่ยวข้องในการเชื่อมโยงข้อมูลร่วมกัน</w:t>
            </w:r>
          </w:p>
        </w:tc>
        <w:tc>
          <w:tcPr>
            <w:tcW w:w="1985" w:type="dxa"/>
            <w:vMerge/>
          </w:tcPr>
          <w:p w14:paraId="211E850C" w14:textId="77777777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AE2DFF9" w14:textId="77777777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A0E7A" w:rsidRPr="00A04EF8" w14:paraId="15F9E621" w14:textId="2651B309" w:rsidTr="00956D06">
        <w:trPr>
          <w:trHeight w:val="70"/>
        </w:trPr>
        <w:tc>
          <w:tcPr>
            <w:tcW w:w="458" w:type="dxa"/>
            <w:shd w:val="clear" w:color="auto" w:fill="auto"/>
            <w:noWrap/>
          </w:tcPr>
          <w:p w14:paraId="0BB221F2" w14:textId="0ADEFDF8" w:rsidR="003A0E7A" w:rsidRPr="00A04EF8" w:rsidRDefault="003A0E7A" w:rsidP="00765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545" w:type="dxa"/>
            <w:shd w:val="clear" w:color="auto" w:fill="auto"/>
          </w:tcPr>
          <w:p w14:paraId="4BCD08D8" w14:textId="0ABCF1CD" w:rsidR="003A0E7A" w:rsidRPr="00A04EF8" w:rsidRDefault="003A0E7A" w:rsidP="007657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จัดทำมาตรฐานการเชื่อมโยงและแลกเปลี่ยนข้อมูลระหว่างหน่วยงาน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13D92EB2" w14:textId="0D950C82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2A0D9232" w14:textId="77777777" w:rsidR="003A0E7A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</w:t>
            </w:r>
          </w:p>
          <w:p w14:paraId="0DE12F8B" w14:textId="62A219E0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shd w:val="clear" w:color="auto" w:fill="auto"/>
            <w:noWrap/>
          </w:tcPr>
          <w:p w14:paraId="12E9A8E9" w14:textId="6280A142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E7E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ม.ค.66</w:t>
            </w:r>
          </w:p>
        </w:tc>
        <w:tc>
          <w:tcPr>
            <w:tcW w:w="1276" w:type="dxa"/>
            <w:shd w:val="clear" w:color="auto" w:fill="auto"/>
            <w:noWrap/>
          </w:tcPr>
          <w:p w14:paraId="2901BC13" w14:textId="7BB75C9B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E7E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ม.ค.66</w:t>
            </w:r>
          </w:p>
        </w:tc>
        <w:tc>
          <w:tcPr>
            <w:tcW w:w="3651" w:type="dxa"/>
            <w:shd w:val="clear" w:color="auto" w:fill="auto"/>
            <w:noWrap/>
          </w:tcPr>
          <w:p w14:paraId="48F8E564" w14:textId="77777777" w:rsidR="003A0E7A" w:rsidRDefault="003A0E7A" w:rsidP="007657E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กำหนดมาตรฐานเกี่ยวกับการเชื่อมโยงและแลกเปลี่ยนข้อมูลระหว่างหน่วยงาน</w:t>
            </w:r>
          </w:p>
          <w:p w14:paraId="4298FF0B" w14:textId="0F85188E" w:rsidR="003A0E7A" w:rsidRPr="00A04EF8" w:rsidRDefault="003A0E7A" w:rsidP="007657E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านและให้ความช่วยเหลือแก่หน่วยงานของกรมอนามัยในการเชื่อมโยงและแลกเปลี่ยนข้อมูลกับหน่วยงานภายนอก</w:t>
            </w:r>
          </w:p>
        </w:tc>
        <w:tc>
          <w:tcPr>
            <w:tcW w:w="1985" w:type="dxa"/>
            <w:vMerge w:val="restart"/>
          </w:tcPr>
          <w:p w14:paraId="12E27D9F" w14:textId="67501F74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74E2FC5" w14:textId="2970CC08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A0E7A" w:rsidRPr="00A04EF8" w14:paraId="1C29D9E7" w14:textId="7D8B67B0" w:rsidTr="00956D06">
        <w:trPr>
          <w:trHeight w:val="70"/>
        </w:trPr>
        <w:tc>
          <w:tcPr>
            <w:tcW w:w="458" w:type="dxa"/>
            <w:shd w:val="clear" w:color="auto" w:fill="auto"/>
            <w:noWrap/>
          </w:tcPr>
          <w:p w14:paraId="505C3A4C" w14:textId="6DFC3BC7" w:rsidR="003A0E7A" w:rsidRPr="00A04EF8" w:rsidRDefault="003A0E7A" w:rsidP="00765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14:paraId="7D355092" w14:textId="000BB04B" w:rsidR="003A0E7A" w:rsidRPr="00A04EF8" w:rsidRDefault="003A0E7A" w:rsidP="007657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เชื่อมโยงและแลกเปลี่ยนข้อมูลระหว่างหน่วยงาน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0160DE83" w14:textId="5B76E345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7C450999" w14:textId="7AF9A67B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5" w:type="dxa"/>
            <w:shd w:val="clear" w:color="auto" w:fill="auto"/>
            <w:noWrap/>
          </w:tcPr>
          <w:p w14:paraId="7F8E33C2" w14:textId="44689B46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ม.ค.66</w:t>
            </w:r>
          </w:p>
        </w:tc>
        <w:tc>
          <w:tcPr>
            <w:tcW w:w="1276" w:type="dxa"/>
            <w:shd w:val="clear" w:color="auto" w:fill="auto"/>
            <w:noWrap/>
          </w:tcPr>
          <w:p w14:paraId="0D64848D" w14:textId="7C1994BB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ก.พ.66</w:t>
            </w:r>
          </w:p>
        </w:tc>
        <w:tc>
          <w:tcPr>
            <w:tcW w:w="3651" w:type="dxa"/>
            <w:shd w:val="clear" w:color="auto" w:fill="auto"/>
            <w:noWrap/>
          </w:tcPr>
          <w:p w14:paraId="33DAF740" w14:textId="77777777" w:rsidR="003A0E7A" w:rsidRDefault="003A0E7A" w:rsidP="007657E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เชื่อมโยงและแลกเปลี่ยนข้อมูลภายในกรมอนามัย ตามมาตรฐานที่ สพร. กำหนด</w:t>
            </w:r>
          </w:p>
          <w:p w14:paraId="724C2DE2" w14:textId="77777777" w:rsidR="003A0E7A" w:rsidRDefault="003A0E7A" w:rsidP="007657E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เชื่อมโยงและแลกเปลี่ยนข้อมูลระหว่างกรมอนามัยและหน่วยงานภาคีเครือข่ายภายนอกตามมาตรฐานที่ สพร. กำหนด</w:t>
            </w:r>
          </w:p>
          <w:p w14:paraId="643DDE6D" w14:textId="6F893CEC" w:rsidR="003A0E7A" w:rsidRPr="00A04EF8" w:rsidRDefault="003A0E7A" w:rsidP="007657E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ดำเนินการตามองค์ประกอบของมาตรฐานว่าด้วยเรื่องสถาปัตยกรรมการเชื่อมโยงและแลกเปลี่ยนข้อมูลภาครัฐ</w:t>
            </w:r>
          </w:p>
        </w:tc>
        <w:tc>
          <w:tcPr>
            <w:tcW w:w="1985" w:type="dxa"/>
            <w:vMerge/>
          </w:tcPr>
          <w:p w14:paraId="4FD43CB5" w14:textId="139F4224" w:rsidR="003A0E7A" w:rsidRPr="00A04EF8" w:rsidRDefault="003A0E7A" w:rsidP="007657ED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815C3F2" w14:textId="0B8F4D90" w:rsidR="003A0E7A" w:rsidRPr="00A04EF8" w:rsidRDefault="003A0E7A" w:rsidP="007657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0E7A" w:rsidRPr="00A04EF8" w14:paraId="0902C68D" w14:textId="260B023E" w:rsidTr="00956D06">
        <w:trPr>
          <w:trHeight w:val="70"/>
        </w:trPr>
        <w:tc>
          <w:tcPr>
            <w:tcW w:w="458" w:type="dxa"/>
            <w:shd w:val="clear" w:color="auto" w:fill="auto"/>
            <w:noWrap/>
          </w:tcPr>
          <w:p w14:paraId="0C9926D9" w14:textId="008E4013" w:rsidR="003A0E7A" w:rsidRPr="00A04EF8" w:rsidRDefault="003A0E7A" w:rsidP="00765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14:paraId="6A740196" w14:textId="7EF31374" w:rsidR="003A0E7A" w:rsidRPr="00A04EF8" w:rsidRDefault="003A0E7A" w:rsidP="007657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ตรวจสอบและทดสอบการเชื่อมโยงข้อมูล</w:t>
            </w:r>
          </w:p>
        </w:tc>
        <w:tc>
          <w:tcPr>
            <w:tcW w:w="1134" w:type="dxa"/>
            <w:shd w:val="clear" w:color="auto" w:fill="auto"/>
            <w:noWrap/>
          </w:tcPr>
          <w:p w14:paraId="7F6DBE84" w14:textId="4E3E54BB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14:paraId="3032C4CA" w14:textId="4845730F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135" w:type="dxa"/>
            <w:shd w:val="clear" w:color="auto" w:fill="auto"/>
            <w:noWrap/>
          </w:tcPr>
          <w:p w14:paraId="26B45685" w14:textId="7C6BD4FF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ก.พ.66</w:t>
            </w:r>
          </w:p>
        </w:tc>
        <w:tc>
          <w:tcPr>
            <w:tcW w:w="1276" w:type="dxa"/>
            <w:shd w:val="clear" w:color="auto" w:fill="auto"/>
            <w:noWrap/>
          </w:tcPr>
          <w:p w14:paraId="6F67FDB0" w14:textId="4FD73FA2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ก.พ.66</w:t>
            </w:r>
          </w:p>
        </w:tc>
        <w:tc>
          <w:tcPr>
            <w:tcW w:w="3651" w:type="dxa"/>
            <w:shd w:val="clear" w:color="auto" w:fill="auto"/>
            <w:noWrap/>
          </w:tcPr>
          <w:p w14:paraId="1A7CC7D6" w14:textId="77777777" w:rsidR="003A0E7A" w:rsidRDefault="003A0E7A" w:rsidP="007657E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ตรวจสอบผลลัพธ์การเขียนชุดคำสั่งของผู้ให้ข้อมูล มีความถูกต้องเป็นไปตามมาตรฐานที่ สพร. กำหนด</w:t>
            </w:r>
          </w:p>
          <w:p w14:paraId="400B0C9F" w14:textId="77777777" w:rsidR="003A0E7A" w:rsidRDefault="003A0E7A" w:rsidP="007657E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ตรวจสอบความพร้อมของชุดคำสั่งของผู้รับข้อมูล ให้พร้อมรับการเชื่อมต่อกับเครือข่ายผู้ให้บริการ</w:t>
            </w:r>
          </w:p>
          <w:p w14:paraId="02F00C3A" w14:textId="77777777" w:rsidR="003A0E7A" w:rsidRDefault="003A0E7A" w:rsidP="007657E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3.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ทดสอบผลลัพธ์การแสดงผลให้มีความแม่นยำ ถูกต้อง และครบถ้วนตามแผนงานที่กำหนด</w:t>
            </w:r>
          </w:p>
          <w:p w14:paraId="037C2CD2" w14:textId="4E11C617" w:rsidR="003A0E7A" w:rsidRPr="00A04EF8" w:rsidRDefault="003A0E7A" w:rsidP="007657E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จัดทำรายงานผลการทดสอบตลอดทั้งกระบวนการทำงาน</w:t>
            </w:r>
          </w:p>
        </w:tc>
        <w:tc>
          <w:tcPr>
            <w:tcW w:w="1985" w:type="dxa"/>
            <w:vMerge/>
          </w:tcPr>
          <w:p w14:paraId="46501357" w14:textId="30FB47DE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F61CA82" w14:textId="569F1BD3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A0E7A" w:rsidRPr="00A04EF8" w14:paraId="251F5154" w14:textId="77777777" w:rsidTr="00956D06">
        <w:trPr>
          <w:trHeight w:val="70"/>
        </w:trPr>
        <w:tc>
          <w:tcPr>
            <w:tcW w:w="458" w:type="dxa"/>
            <w:shd w:val="clear" w:color="auto" w:fill="auto"/>
            <w:noWrap/>
          </w:tcPr>
          <w:p w14:paraId="11924915" w14:textId="6C3CD943" w:rsidR="003A0E7A" w:rsidRPr="00A04EF8" w:rsidRDefault="003A0E7A" w:rsidP="00765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14:paraId="340A6C31" w14:textId="1AE942F7" w:rsidR="003A0E7A" w:rsidRPr="00A04EF8" w:rsidRDefault="003A0E7A" w:rsidP="007657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สื่อสาร เผยแพร่ ประชาสัมพันธ์</w:t>
            </w:r>
          </w:p>
        </w:tc>
        <w:tc>
          <w:tcPr>
            <w:tcW w:w="1134" w:type="dxa"/>
            <w:shd w:val="clear" w:color="auto" w:fill="auto"/>
            <w:noWrap/>
          </w:tcPr>
          <w:p w14:paraId="0EE56B2C" w14:textId="01BAC9B6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124D2285" w14:textId="75D905A2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135" w:type="dxa"/>
            <w:shd w:val="clear" w:color="auto" w:fill="auto"/>
            <w:noWrap/>
          </w:tcPr>
          <w:p w14:paraId="34321040" w14:textId="0FB11394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ก.พ.66</w:t>
            </w:r>
          </w:p>
        </w:tc>
        <w:tc>
          <w:tcPr>
            <w:tcW w:w="1276" w:type="dxa"/>
            <w:shd w:val="clear" w:color="auto" w:fill="auto"/>
            <w:noWrap/>
          </w:tcPr>
          <w:p w14:paraId="7FA6291C" w14:textId="1748D38F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มี.ค.66</w:t>
            </w:r>
          </w:p>
        </w:tc>
        <w:tc>
          <w:tcPr>
            <w:tcW w:w="3651" w:type="dxa"/>
            <w:shd w:val="clear" w:color="auto" w:fill="auto"/>
            <w:noWrap/>
          </w:tcPr>
          <w:p w14:paraId="24840A6A" w14:textId="5B13BFCC" w:rsidR="003A0E7A" w:rsidRPr="00A04EF8" w:rsidRDefault="003A0E7A" w:rsidP="007657ED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สื่อสาร เผยแพร่แก่ผู้มีส่วนได้ส่วนเสีย หรือกลุ่มบุคคลที่เกี่ยวข้อง ผ่านช่องทางต่างๆ</w:t>
            </w:r>
          </w:p>
        </w:tc>
        <w:tc>
          <w:tcPr>
            <w:tcW w:w="1985" w:type="dxa"/>
            <w:vMerge/>
          </w:tcPr>
          <w:p w14:paraId="78904611" w14:textId="77777777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1DCF7E8" w14:textId="77777777" w:rsidR="003A0E7A" w:rsidRPr="00A04EF8" w:rsidRDefault="003A0E7A" w:rsidP="007657E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657ED" w:rsidRPr="00A04EF8" w14:paraId="2B5A427A" w14:textId="35A2A9BB" w:rsidTr="00DC0074">
        <w:trPr>
          <w:trHeight w:val="139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73241BFB" w14:textId="5E5AB930" w:rsidR="007657ED" w:rsidRPr="00A04EF8" w:rsidRDefault="007657ED" w:rsidP="007657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5419" w:type="dxa"/>
            <w:gridSpan w:val="8"/>
            <w:shd w:val="clear" w:color="auto" w:fill="A8D08D" w:themeFill="accent6" w:themeFillTint="99"/>
          </w:tcPr>
          <w:p w14:paraId="3C562FDE" w14:textId="0E2268F2" w:rsidR="007657ED" w:rsidRPr="00A04EF8" w:rsidRDefault="007657ED" w:rsidP="007657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4.18 ระดับความสำเร็จของการกำกับติดตามการดำเนินงนตามแผนปฏิบัติการกรมอนามัย ประจำปีงบประมาณ พ.ศ. 2566</w:t>
            </w:r>
          </w:p>
        </w:tc>
      </w:tr>
      <w:tr w:rsidR="00FA1121" w:rsidRPr="00A04EF8" w14:paraId="0D7E9203" w14:textId="489DDAE5" w:rsidTr="00D32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4FCC4" w14:textId="7833FA84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B8C0" w14:textId="015F2C3C" w:rsidR="00FA1121" w:rsidRPr="00A04EF8" w:rsidRDefault="00FA1121" w:rsidP="00FA11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43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จัดทำผลวิเคราะห์สถานการณ์ของตัวชี้วัดและความรู้ที่นำมาใช้ประกอบการวิเคราะห์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99DE1" w14:textId="3B30979E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56D7A" w14:textId="77777777" w:rsidR="00FA1121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</w:t>
            </w:r>
          </w:p>
          <w:p w14:paraId="66B5C7E5" w14:textId="77777777" w:rsidR="00FA1121" w:rsidRDefault="00FA1121" w:rsidP="00FA112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39A8B97" w14:textId="1BAD2BAC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A0B4D" w14:textId="6B4060C6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พ.ย.65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074F2" w14:textId="1FCD89D0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พ.ย.65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33804" w14:textId="316A2DDF" w:rsidR="00FA1121" w:rsidRPr="00A04EF8" w:rsidRDefault="00FA1121" w:rsidP="00FA11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43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จัดทำผลวิเคราะห์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ข้อมูลรายหน่วยงานและนำความรู้มาวิเคราะห์ผลการดำเนินงาน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FBE49F" w14:textId="32810D61" w:rsidR="00FA1121" w:rsidRPr="00A04EF8" w:rsidRDefault="00FA1121" w:rsidP="00FA11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กลุ่มพัฒนานโยบายและยุทธศาสตร์/กลุ่มประเมินผลและนิเทศติดตาม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36665" w14:textId="77777777" w:rsidR="00FA1121" w:rsidRPr="00A04EF8" w:rsidRDefault="00FA1121" w:rsidP="00FA11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A1121" w:rsidRPr="00A04EF8" w14:paraId="0CE8C559" w14:textId="30DC1D6A" w:rsidTr="00D32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4464B" w14:textId="7D1E8087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96D7" w14:textId="516E9EE6" w:rsidR="00FA1121" w:rsidRPr="00A04EF8" w:rsidRDefault="00FA1121" w:rsidP="00FA11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249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มีมาตรการขับเคลื่อนตัวชี้วัดและแผนการดำเนินงาน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CB003" w14:textId="1BD2C40F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9513C" w14:textId="7FB83981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E4515" w14:textId="2B2CAA09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พ.ย.65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D321D" w14:textId="6B83DAF5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พ.ย.65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84333" w14:textId="16799842" w:rsidR="00FA1121" w:rsidRPr="00A04EF8" w:rsidRDefault="00FA1121" w:rsidP="00FA11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กำกับติดตามผลการดำเนินงานตามแผนปฏิบัติการหน่วยงาน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1DFCF8FD" w14:textId="561F5AB5" w:rsidR="00FA1121" w:rsidRPr="00A04EF8" w:rsidRDefault="00FA1121" w:rsidP="00FA11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13491" w14:textId="77777777" w:rsidR="00FA1121" w:rsidRPr="00A04EF8" w:rsidRDefault="00FA1121" w:rsidP="00FA11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A1121" w:rsidRPr="00A04EF8" w14:paraId="28648F1F" w14:textId="372A55F9" w:rsidTr="00D32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7AD17" w14:textId="1635AE83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2951" w14:textId="51D2E87A" w:rsidR="00FA1121" w:rsidRPr="00A04EF8" w:rsidRDefault="00FA1121" w:rsidP="00FA11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249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การรายงานแผน/ผล การขับเคลื่อนการดำเนินงานตามแผน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5D9B9" w14:textId="232D7B9F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E6B1D" w14:textId="22EC3A6F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040BA" w14:textId="3C73D1FB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พ.ย.65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00FE4" w14:textId="424B5018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ก.พ.66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E5C05" w14:textId="58227E25" w:rsidR="00FA1121" w:rsidRPr="00A04EF8" w:rsidRDefault="00FA1121" w:rsidP="00FA11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จัดทำข้อมูลการรายงานแผน/ผลการดำเนินงานตามแผน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61201F7B" w14:textId="1D3E9C94" w:rsidR="00FA1121" w:rsidRPr="00A04EF8" w:rsidRDefault="00FA1121" w:rsidP="00FA11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10D3E" w14:textId="77777777" w:rsidR="00FA1121" w:rsidRPr="00A04EF8" w:rsidRDefault="00FA1121" w:rsidP="00FA11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A1121" w:rsidRPr="00A04EF8" w14:paraId="59844709" w14:textId="6AD5F0EB" w:rsidTr="00043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35F25" w14:textId="2474879F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E1D7" w14:textId="3E4E3E2A" w:rsidR="00FA1121" w:rsidRPr="00A04EF8" w:rsidRDefault="00FA1121" w:rsidP="00FA11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249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รายงานผลการดำเนินงานตามเป้าหมายกิจกรรมจากระบบ </w:t>
            </w:r>
            <w:r w:rsidRPr="003249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DOC</w:t>
            </w:r>
            <w:r w:rsidRPr="003249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4.0 โดยตัดข้อมูล ณ วันที่ 27 กุมภาพันธ์ 2566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5AEF4" w14:textId="5AB39A3D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582D0" w14:textId="3730ECDA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81393" w14:textId="5E4C6E40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พ.ย.65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38FBF" w14:textId="352E7CAB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ก.พ.66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E65B4" w14:textId="6B1CC328" w:rsidR="00FA1121" w:rsidRPr="00A04EF8" w:rsidRDefault="00FA1121" w:rsidP="00FA11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จัดทำ</w:t>
            </w:r>
            <w:r w:rsidRPr="003249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รายงานผลการดำเนินงานตามเป้าหมายกิจกรรมจากระบบ </w:t>
            </w:r>
            <w:r w:rsidRPr="003249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DOC</w:t>
            </w:r>
            <w:r w:rsidRPr="003249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4C865C00" w14:textId="7AAA793B" w:rsidR="00FA1121" w:rsidRPr="00A04EF8" w:rsidRDefault="00FA1121" w:rsidP="00FA11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848B4" w14:textId="77777777" w:rsidR="00FA1121" w:rsidRPr="00A04EF8" w:rsidRDefault="00FA1121" w:rsidP="00FA11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A1121" w:rsidRPr="00A04EF8" w14:paraId="4158E552" w14:textId="0359F96F" w:rsidTr="00043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618B5" w14:textId="2583A2CC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BBEE" w14:textId="4977C912" w:rsidR="00FA1121" w:rsidRPr="00A04EF8" w:rsidRDefault="00FA1121" w:rsidP="00FA11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249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มาตรฐานการปฏิบัติงาน (</w:t>
            </w:r>
            <w:r w:rsidRPr="003249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SOP)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C940B" w14:textId="136994FA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84A22" w14:textId="548501B4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0AF8C" w14:textId="537189C8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พ.ย.65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B8CB7" w14:textId="45BF9972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พ.ย.65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20FE4" w14:textId="25CA679A" w:rsidR="00FA1121" w:rsidRPr="00A04EF8" w:rsidRDefault="00FA1121" w:rsidP="00FA11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จัดทำกระบวนการติดตามผลการดำเนินงานตาม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SOP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ที่กำหนด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AC4827" w14:textId="39ECDAFC" w:rsidR="00FA1121" w:rsidRPr="00A04EF8" w:rsidRDefault="00FA1121" w:rsidP="00FA11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2DB36" w14:textId="77777777" w:rsidR="00FA1121" w:rsidRPr="00A04EF8" w:rsidRDefault="00FA1121" w:rsidP="00FA11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A1121" w:rsidRPr="00A04EF8" w14:paraId="52EF3335" w14:textId="27606FD3" w:rsidTr="00DC0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87EF2" w14:textId="46094340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E76E" w14:textId="60F55350" w:rsidR="00FA1121" w:rsidRPr="00A04EF8" w:rsidRDefault="00FA1121" w:rsidP="00FA11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249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การรายงานความก้าวหน้าการดำเนินงานตามแผนปฏิบัติ การประจำปีงบประมาณ พ.ศ. 2566 ต่อที่ประชุมกรมอนามัย เป็นประจำทุกเดือน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D0E72" w14:textId="3E8A1222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0210D" w14:textId="51E675AC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D075" w14:textId="626E7172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พ.ย.65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9DF17" w14:textId="420303BF" w:rsidR="00FA1121" w:rsidRPr="00A04EF8" w:rsidRDefault="00FA1121" w:rsidP="00FA112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ก.พ.66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02CE0" w14:textId="0A27AEEC" w:rsidR="00FA1121" w:rsidRPr="00A04EF8" w:rsidRDefault="00FA1121" w:rsidP="00FA11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รายงานความก้าวหน้าและการกำกับติดตามผลการดำเนินงานตามแผนปฏิบัติการ ต่อที่ประชุมกรมอนามัย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67E12" w14:textId="219729EF" w:rsidR="00FA1121" w:rsidRPr="00A04EF8" w:rsidRDefault="00FA1121" w:rsidP="00FA11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EB6E3" w14:textId="77777777" w:rsidR="00FA1121" w:rsidRPr="00A04EF8" w:rsidRDefault="00FA1121" w:rsidP="00FA1121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2DA43F91" w14:textId="77777777" w:rsidR="00C81ECF" w:rsidRDefault="00C81ECF" w:rsidP="00CF1D32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11277A71" w14:textId="77777777" w:rsidR="00EF5127" w:rsidRPr="00C81ECF" w:rsidRDefault="00CF1D32" w:rsidP="00CF1D32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40"/>
        </w:rPr>
        <w:t>----------------</w:t>
      </w:r>
      <w:r w:rsidR="00C81ECF">
        <w:rPr>
          <w:rFonts w:ascii="TH SarabunPSK" w:hAnsi="TH SarabunPSK" w:cs="TH SarabunPSK" w:hint="cs"/>
          <w:b/>
          <w:bCs/>
          <w:sz w:val="24"/>
          <w:szCs w:val="32"/>
          <w:cs/>
        </w:rPr>
        <w:t>--------------------------------</w:t>
      </w:r>
    </w:p>
    <w:p w14:paraId="3290EF95" w14:textId="77777777" w:rsidR="00857C68" w:rsidRDefault="00857C68">
      <w:pPr>
        <w:rPr>
          <w:rFonts w:ascii="TH SarabunPSK" w:hAnsi="TH SarabunPSK" w:cs="TH SarabunPSK"/>
          <w:sz w:val="32"/>
          <w:szCs w:val="40"/>
        </w:rPr>
      </w:pPr>
    </w:p>
    <w:p w14:paraId="7D43F93F" w14:textId="77777777" w:rsidR="00857C68" w:rsidRDefault="00857C68">
      <w:pPr>
        <w:rPr>
          <w:rFonts w:ascii="TH SarabunPSK" w:hAnsi="TH SarabunPSK" w:cs="TH SarabunPSK"/>
          <w:sz w:val="32"/>
          <w:szCs w:val="40"/>
        </w:rPr>
      </w:pPr>
    </w:p>
    <w:sectPr w:rsidR="00857C68" w:rsidSect="00B90D59">
      <w:headerReference w:type="default" r:id="rId7"/>
      <w:pgSz w:w="16838" w:h="11906" w:orient="landscape"/>
      <w:pgMar w:top="709" w:right="1440" w:bottom="851" w:left="1440" w:header="708" w:footer="22" w:gutter="0"/>
      <w:pgNumType w:fmt="thaiNumbers"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B390" w14:textId="77777777" w:rsidR="003726E2" w:rsidRDefault="003726E2" w:rsidP="00E652AD">
      <w:pPr>
        <w:spacing w:after="0" w:line="240" w:lineRule="auto"/>
      </w:pPr>
      <w:r>
        <w:separator/>
      </w:r>
    </w:p>
  </w:endnote>
  <w:endnote w:type="continuationSeparator" w:id="0">
    <w:p w14:paraId="5864D5D5" w14:textId="77777777" w:rsidR="003726E2" w:rsidRDefault="003726E2" w:rsidP="00E6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F039" w14:textId="77777777" w:rsidR="003726E2" w:rsidRDefault="003726E2" w:rsidP="00E652AD">
      <w:pPr>
        <w:spacing w:after="0" w:line="240" w:lineRule="auto"/>
      </w:pPr>
      <w:r>
        <w:separator/>
      </w:r>
    </w:p>
  </w:footnote>
  <w:footnote w:type="continuationSeparator" w:id="0">
    <w:p w14:paraId="70CE3784" w14:textId="77777777" w:rsidR="003726E2" w:rsidRDefault="003726E2" w:rsidP="00E6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95F8" w14:textId="072668F2" w:rsidR="00B90D59" w:rsidRDefault="00B90D59">
    <w:pPr>
      <w:pStyle w:val="Header"/>
      <w:jc w:val="center"/>
    </w:pPr>
  </w:p>
  <w:p w14:paraId="524106D3" w14:textId="77777777" w:rsidR="00252439" w:rsidRDefault="002524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68"/>
    <w:rsid w:val="00000239"/>
    <w:rsid w:val="00015269"/>
    <w:rsid w:val="00021CBB"/>
    <w:rsid w:val="00021E2B"/>
    <w:rsid w:val="00075877"/>
    <w:rsid w:val="00087F17"/>
    <w:rsid w:val="00097BF6"/>
    <w:rsid w:val="000A27A2"/>
    <w:rsid w:val="000A3D05"/>
    <w:rsid w:val="000B4406"/>
    <w:rsid w:val="000C0172"/>
    <w:rsid w:val="000C05F0"/>
    <w:rsid w:val="000D2A64"/>
    <w:rsid w:val="000D5426"/>
    <w:rsid w:val="000D705D"/>
    <w:rsid w:val="00107721"/>
    <w:rsid w:val="001169C3"/>
    <w:rsid w:val="00127FEC"/>
    <w:rsid w:val="00141D03"/>
    <w:rsid w:val="00155990"/>
    <w:rsid w:val="001920AB"/>
    <w:rsid w:val="001B57CB"/>
    <w:rsid w:val="001C3465"/>
    <w:rsid w:val="001E7E0F"/>
    <w:rsid w:val="00214B2D"/>
    <w:rsid w:val="00247B5F"/>
    <w:rsid w:val="00252439"/>
    <w:rsid w:val="00264AEF"/>
    <w:rsid w:val="00271D0D"/>
    <w:rsid w:val="00285EBB"/>
    <w:rsid w:val="00287E70"/>
    <w:rsid w:val="002947FC"/>
    <w:rsid w:val="002B0DCD"/>
    <w:rsid w:val="002E1403"/>
    <w:rsid w:val="002F4861"/>
    <w:rsid w:val="0030050B"/>
    <w:rsid w:val="00305C73"/>
    <w:rsid w:val="00306476"/>
    <w:rsid w:val="003231E5"/>
    <w:rsid w:val="00331939"/>
    <w:rsid w:val="00371360"/>
    <w:rsid w:val="003726E2"/>
    <w:rsid w:val="003737B7"/>
    <w:rsid w:val="00383098"/>
    <w:rsid w:val="003A0B75"/>
    <w:rsid w:val="003A0E7A"/>
    <w:rsid w:val="003A2895"/>
    <w:rsid w:val="003B316E"/>
    <w:rsid w:val="003D13F3"/>
    <w:rsid w:val="003E40B3"/>
    <w:rsid w:val="00405A2D"/>
    <w:rsid w:val="00412F48"/>
    <w:rsid w:val="00425A7C"/>
    <w:rsid w:val="0045524B"/>
    <w:rsid w:val="00487723"/>
    <w:rsid w:val="004878C2"/>
    <w:rsid w:val="00492443"/>
    <w:rsid w:val="00517002"/>
    <w:rsid w:val="005470C0"/>
    <w:rsid w:val="00547F72"/>
    <w:rsid w:val="0055429E"/>
    <w:rsid w:val="00554392"/>
    <w:rsid w:val="00565976"/>
    <w:rsid w:val="00584CB4"/>
    <w:rsid w:val="005A2B71"/>
    <w:rsid w:val="005B02ED"/>
    <w:rsid w:val="005C4207"/>
    <w:rsid w:val="005D185B"/>
    <w:rsid w:val="005F3A64"/>
    <w:rsid w:val="00607985"/>
    <w:rsid w:val="0065248D"/>
    <w:rsid w:val="00652671"/>
    <w:rsid w:val="0065457F"/>
    <w:rsid w:val="00681992"/>
    <w:rsid w:val="00694980"/>
    <w:rsid w:val="006963CF"/>
    <w:rsid w:val="006A1AA4"/>
    <w:rsid w:val="006A2E52"/>
    <w:rsid w:val="006A753F"/>
    <w:rsid w:val="006B52B4"/>
    <w:rsid w:val="006C3601"/>
    <w:rsid w:val="006E0419"/>
    <w:rsid w:val="006E29F4"/>
    <w:rsid w:val="006E6C1C"/>
    <w:rsid w:val="00732EDB"/>
    <w:rsid w:val="007437AA"/>
    <w:rsid w:val="007657ED"/>
    <w:rsid w:val="007962D2"/>
    <w:rsid w:val="007B50E7"/>
    <w:rsid w:val="007B6F85"/>
    <w:rsid w:val="007D5440"/>
    <w:rsid w:val="00806228"/>
    <w:rsid w:val="00857C68"/>
    <w:rsid w:val="00862101"/>
    <w:rsid w:val="0086436D"/>
    <w:rsid w:val="00872756"/>
    <w:rsid w:val="008D187E"/>
    <w:rsid w:val="008E6305"/>
    <w:rsid w:val="00912EA5"/>
    <w:rsid w:val="00916828"/>
    <w:rsid w:val="00926822"/>
    <w:rsid w:val="00935CBF"/>
    <w:rsid w:val="00942D60"/>
    <w:rsid w:val="00975068"/>
    <w:rsid w:val="009833F0"/>
    <w:rsid w:val="0098355D"/>
    <w:rsid w:val="009902F6"/>
    <w:rsid w:val="009944F9"/>
    <w:rsid w:val="00996F69"/>
    <w:rsid w:val="009A5E24"/>
    <w:rsid w:val="009B0825"/>
    <w:rsid w:val="009C1531"/>
    <w:rsid w:val="009C2D34"/>
    <w:rsid w:val="009C4AAC"/>
    <w:rsid w:val="009D3A41"/>
    <w:rsid w:val="009E5027"/>
    <w:rsid w:val="00A04EF8"/>
    <w:rsid w:val="00A1167C"/>
    <w:rsid w:val="00A12438"/>
    <w:rsid w:val="00A3624C"/>
    <w:rsid w:val="00A4200C"/>
    <w:rsid w:val="00A44246"/>
    <w:rsid w:val="00A6447D"/>
    <w:rsid w:val="00AE4BDD"/>
    <w:rsid w:val="00AF5615"/>
    <w:rsid w:val="00B13AAC"/>
    <w:rsid w:val="00B164D6"/>
    <w:rsid w:val="00B37046"/>
    <w:rsid w:val="00B40DD9"/>
    <w:rsid w:val="00B42390"/>
    <w:rsid w:val="00B534F7"/>
    <w:rsid w:val="00B67E08"/>
    <w:rsid w:val="00B73553"/>
    <w:rsid w:val="00B8330B"/>
    <w:rsid w:val="00B90D59"/>
    <w:rsid w:val="00B91B1D"/>
    <w:rsid w:val="00BA29F3"/>
    <w:rsid w:val="00BB2376"/>
    <w:rsid w:val="00BD3D2A"/>
    <w:rsid w:val="00BD7DC6"/>
    <w:rsid w:val="00BF4A45"/>
    <w:rsid w:val="00C038CA"/>
    <w:rsid w:val="00C20BE4"/>
    <w:rsid w:val="00C23648"/>
    <w:rsid w:val="00C308E7"/>
    <w:rsid w:val="00C30941"/>
    <w:rsid w:val="00C54A1A"/>
    <w:rsid w:val="00C81ECF"/>
    <w:rsid w:val="00C93557"/>
    <w:rsid w:val="00CF0C4D"/>
    <w:rsid w:val="00CF1D32"/>
    <w:rsid w:val="00D05E93"/>
    <w:rsid w:val="00D30CC0"/>
    <w:rsid w:val="00D34DB0"/>
    <w:rsid w:val="00D37A6B"/>
    <w:rsid w:val="00D52ABC"/>
    <w:rsid w:val="00D73E15"/>
    <w:rsid w:val="00D82546"/>
    <w:rsid w:val="00D83677"/>
    <w:rsid w:val="00D9062E"/>
    <w:rsid w:val="00DA70D3"/>
    <w:rsid w:val="00DB0BC8"/>
    <w:rsid w:val="00DC0074"/>
    <w:rsid w:val="00DC30D2"/>
    <w:rsid w:val="00DD6CED"/>
    <w:rsid w:val="00E05384"/>
    <w:rsid w:val="00E14A21"/>
    <w:rsid w:val="00E259B4"/>
    <w:rsid w:val="00E33FC6"/>
    <w:rsid w:val="00E44885"/>
    <w:rsid w:val="00E45911"/>
    <w:rsid w:val="00E47946"/>
    <w:rsid w:val="00E50140"/>
    <w:rsid w:val="00E62BD5"/>
    <w:rsid w:val="00E652AD"/>
    <w:rsid w:val="00E80EC2"/>
    <w:rsid w:val="00E840D2"/>
    <w:rsid w:val="00E844CB"/>
    <w:rsid w:val="00E92809"/>
    <w:rsid w:val="00EB67FF"/>
    <w:rsid w:val="00EC103C"/>
    <w:rsid w:val="00ED0297"/>
    <w:rsid w:val="00ED4EF0"/>
    <w:rsid w:val="00ED7138"/>
    <w:rsid w:val="00EE4763"/>
    <w:rsid w:val="00EE5521"/>
    <w:rsid w:val="00EF5127"/>
    <w:rsid w:val="00EF76B9"/>
    <w:rsid w:val="00F0736D"/>
    <w:rsid w:val="00F278B9"/>
    <w:rsid w:val="00F41D3E"/>
    <w:rsid w:val="00F818BB"/>
    <w:rsid w:val="00F83D7B"/>
    <w:rsid w:val="00F873FF"/>
    <w:rsid w:val="00F93E37"/>
    <w:rsid w:val="00FA1121"/>
    <w:rsid w:val="00FD0074"/>
    <w:rsid w:val="00FE326A"/>
    <w:rsid w:val="00FE5640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8DD8D"/>
  <w15:chartTrackingRefBased/>
  <w15:docId w15:val="{E95D80D6-25EA-4782-9AED-185FC31E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2AD"/>
  </w:style>
  <w:style w:type="paragraph" w:styleId="Footer">
    <w:name w:val="footer"/>
    <w:basedOn w:val="Normal"/>
    <w:link w:val="FooterChar"/>
    <w:uiPriority w:val="99"/>
    <w:unhideWhenUsed/>
    <w:rsid w:val="00E6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A776B-38B4-4E50-95C2-718BC7DE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10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DOH</cp:lastModifiedBy>
  <cp:revision>100</cp:revision>
  <dcterms:created xsi:type="dcterms:W3CDTF">2021-02-01T08:42:00Z</dcterms:created>
  <dcterms:modified xsi:type="dcterms:W3CDTF">2022-12-09T06:18:00Z</dcterms:modified>
</cp:coreProperties>
</file>