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E8EB7" w14:textId="7498F420" w:rsidR="008F061B" w:rsidRDefault="009510A1" w:rsidP="009510A1">
      <w:pPr>
        <w:spacing w:after="0"/>
        <w:ind w:right="-11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0A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86D1" wp14:editId="2405BAD7">
                <wp:simplePos x="0" y="0"/>
                <wp:positionH relativeFrom="margin">
                  <wp:posOffset>7578090</wp:posOffset>
                </wp:positionH>
                <wp:positionV relativeFrom="paragraph">
                  <wp:posOffset>-400050</wp:posOffset>
                </wp:positionV>
                <wp:extent cx="1714500" cy="2952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EF791" w14:textId="1C523EA9" w:rsidR="009510A1" w:rsidRPr="00396AAE" w:rsidRDefault="009510A1" w:rsidP="009510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รายงาน ณ วันที่ 10 </w:t>
                            </w:r>
                            <w:r w:rsidR="009129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มิ</w:t>
                            </w:r>
                            <w:r w:rsidR="000229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9129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</w:t>
                            </w:r>
                            <w:r w:rsidR="000229F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256</w:t>
                            </w:r>
                            <w:r w:rsidR="00B637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  <w:r w:rsidRPr="00396A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86D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6.7pt;margin-top:-31.5pt;width:1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zBLAIAAFQ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D4+mw/EkRRNH2+huMppOAkxyeW2s898F1CQIObU4ltgt&#10;dlg737meXEIwB6oqVpVSUQlUEEtlyYHhEJWPOSL4X15KkyanN18naQTWEJ53yEpjLpeaguTbbdsX&#10;uoXiiPVb6KjhDF9VmOSaOf/MLHIB60J++yc8pAIMAr1ESQn290f3wR9HhFZKGuRWTt2vPbOCEvVD&#10;4/DuhuNxIGNUxpPpCBV7bdleW/S+XgJWPsRNMjyKwd+rkygt1K+4BosQFU1Mc4ydU38Sl75jPK4R&#10;F4tFdEL6GebXemN4gA6dDiN4aV+ZNf2cPE74EU4sZNmbcXW+4aWGxd6DrOIsQ4O7rvZ9R+pGNvRr&#10;FnbjWo9el5/B/A8AAAD//wMAUEsDBBQABgAIAAAAIQBCqjd34gAAAA0BAAAPAAAAZHJzL2Rvd25y&#10;ZXYueG1sTI/NTsMwEITvSLyDtUhcUOuEtAFCnAohoBI3Gn7EzY2XJCJeR7Gbhrdnc4LjzH6anck3&#10;k+3EiINvHSmIlxEIpMqZlmoFr+Xj4hqED5qM7hyhgh/0sClOT3KdGXekFxx3oRYcQj7TCpoQ+kxK&#10;XzVotV+6HolvX26wOrAcamkGfeRw28nLKEql1S3xh0b3eN9g9b07WAWfF/XHs5+e3o7JOukftmN5&#10;9W5Kpc7PprtbEAGn8AfDXJ+rQ8Gd9u5AxouOdXyTrJhVsEgTXjUjq3S29mzF6Rpkkcv/K4pfAAAA&#10;//8DAFBLAQItABQABgAIAAAAIQC2gziS/gAAAOEBAAATAAAAAAAAAAAAAAAAAAAAAABbQ29udGVu&#10;dF9UeXBlc10ueG1sUEsBAi0AFAAGAAgAAAAhADj9If/WAAAAlAEAAAsAAAAAAAAAAAAAAAAALwEA&#10;AF9yZWxzLy5yZWxzUEsBAi0AFAAGAAgAAAAhAEXVvMEsAgAAVAQAAA4AAAAAAAAAAAAAAAAALgIA&#10;AGRycy9lMm9Eb2MueG1sUEsBAi0AFAAGAAgAAAAhAEKqN3fiAAAADQEAAA8AAAAAAAAAAAAAAAAA&#10;hgQAAGRycy9kb3ducmV2LnhtbFBLBQYAAAAABAAEAPMAAACVBQAAAAA=&#10;" fillcolor="white [3201]" stroked="f" strokeweight=".5pt">
                <v:textbox>
                  <w:txbxContent>
                    <w:p w14:paraId="184EF791" w14:textId="1C523EA9" w:rsidR="009510A1" w:rsidRPr="00396AAE" w:rsidRDefault="009510A1" w:rsidP="009510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รายงาน ณ วันที่ 10 </w:t>
                      </w:r>
                      <w:r w:rsidR="009129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มิ</w:t>
                      </w:r>
                      <w:r w:rsidR="000229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9129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</w:t>
                      </w:r>
                      <w:r w:rsidR="000229F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256</w:t>
                      </w:r>
                      <w:r w:rsidR="00B637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 w:rsidRPr="00396A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1B" w:rsidRPr="009510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รายละเอียดตัวชี้วัดตามคำรับรองการปฏิบัติราชการของหน่วยงาน ประจำปีงบประมาณ พ.ศ. 256</w:t>
      </w:r>
      <w:r w:rsidR="00396AA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05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5 เดือนหลัง</w:t>
      </w:r>
    </w:p>
    <w:p w14:paraId="7594C618" w14:textId="77777777" w:rsidR="00981757" w:rsidRPr="00981757" w:rsidRDefault="00981757" w:rsidP="009510A1">
      <w:pPr>
        <w:spacing w:after="0"/>
        <w:ind w:right="-11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2285"/>
        <w:gridCol w:w="858"/>
        <w:gridCol w:w="988"/>
        <w:gridCol w:w="1449"/>
        <w:gridCol w:w="5310"/>
        <w:gridCol w:w="2970"/>
      </w:tblGrid>
      <w:tr w:rsidR="00F74F13" w:rsidRPr="009510A1" w14:paraId="6E397BF6" w14:textId="77777777" w:rsidTr="00B61934">
        <w:trPr>
          <w:trHeight w:val="1205"/>
          <w:tblHeader/>
        </w:trPr>
        <w:tc>
          <w:tcPr>
            <w:tcW w:w="450" w:type="dxa"/>
          </w:tcPr>
          <w:p w14:paraId="7D1318BF" w14:textId="462FA12F" w:rsidR="008F061B" w:rsidRPr="009510A1" w:rsidRDefault="008F061B" w:rsidP="00814E0D">
            <w:pPr>
              <w:spacing w:after="0" w:line="4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5" w:type="dxa"/>
            <w:gridSpan w:val="2"/>
          </w:tcPr>
          <w:p w14:paraId="580B7636" w14:textId="0F7C7F9B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8" w:type="dxa"/>
          </w:tcPr>
          <w:p w14:paraId="4AC2CBA2" w14:textId="222ACAEB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8" w:type="dxa"/>
          </w:tcPr>
          <w:p w14:paraId="2E0AF3C6" w14:textId="75C6E31F" w:rsidR="001D727E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 w:rsidR="001D727E" w:rsidRPr="009510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D727E"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449" w:type="dxa"/>
          </w:tcPr>
          <w:p w14:paraId="7536B84F" w14:textId="743DD7FF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310" w:type="dxa"/>
          </w:tcPr>
          <w:p w14:paraId="4F49B68B" w14:textId="4C6FE303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970" w:type="dxa"/>
          </w:tcPr>
          <w:p w14:paraId="59ECD879" w14:textId="36D01AF3" w:rsidR="008F061B" w:rsidRPr="009510A1" w:rsidRDefault="008F061B" w:rsidP="0081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2E0" w:rsidRPr="009510A1" w14:paraId="599D2611" w14:textId="77777777" w:rsidTr="00B61934">
        <w:tc>
          <w:tcPr>
            <w:tcW w:w="450" w:type="dxa"/>
          </w:tcPr>
          <w:p w14:paraId="2E557CB0" w14:textId="767F81C7" w:rsidR="00AD12E0" w:rsidRPr="009510A1" w:rsidRDefault="00AD12E0" w:rsidP="00AD1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</w:tcPr>
          <w:p w14:paraId="209D2A35" w14:textId="7E666F47" w:rsidR="00AD12E0" w:rsidRPr="009510A1" w:rsidRDefault="00AD12E0" w:rsidP="00AD1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285" w:type="dxa"/>
          </w:tcPr>
          <w:p w14:paraId="4868E48E" w14:textId="61FC0394" w:rsidR="00AD12E0" w:rsidRPr="009510A1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>Integrity and Transparency Assessment : ITA)</w:t>
            </w:r>
          </w:p>
        </w:tc>
        <w:tc>
          <w:tcPr>
            <w:tcW w:w="858" w:type="dxa"/>
          </w:tcPr>
          <w:p w14:paraId="7B15095A" w14:textId="47375FD8" w:rsidR="00AD12E0" w:rsidRPr="009510A1" w:rsidRDefault="00AD12E0" w:rsidP="00AD1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7114C5DE" w14:textId="49FA1DCF" w:rsidR="00AD12E0" w:rsidRPr="009510A1" w:rsidRDefault="00AD12E0" w:rsidP="00AD1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1449" w:type="dxa"/>
          </w:tcPr>
          <w:p w14:paraId="44F7BF5F" w14:textId="773B155A" w:rsidR="00AD12E0" w:rsidRPr="00F74F13" w:rsidRDefault="00AD12E0" w:rsidP="00AD12E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4F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5310" w:type="dxa"/>
          </w:tcPr>
          <w:p w14:paraId="7FC95A49" w14:textId="28F24DBC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ประชุมคณะทำงาน เพื่อวิเคราะห์ผลประเมินฯ /จัดทำรายงานวิเคราะห์ 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Gap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ปัญหาการดำเนินงานคุณธรรมและความโปร่งใสของหน่วยงาน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เพื่อกำหนดมาตรการ กลไกล และประเด็นความรู้ เพื่อขับเคลื่อนการดำเนินงานคุณธรรมและความโปร่งใสของหน่วยงาน และจัดทำแผนขับเคลื่อนการดำเนินงานคุณธรรมและความโปร่งใสของหน่วยงาน</w:t>
            </w:r>
            <w:r w:rsidRPr="00592E6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A9994C8" w14:textId="77777777" w:rsidR="00AD12E0" w:rsidRPr="00592E66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ครั้ง</w:t>
            </w:r>
          </w:p>
          <w:p w14:paraId="20EDBD03" w14:textId="5DF9E195" w:rsidR="00AD12E0" w:rsidRPr="00592E66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ประชุมคณะทำงาน กำกับและติดตามผลการขับเคลื่อนการดำเนินงานให้เป็นไปตาม จำนวน 5 ครั้ง </w:t>
            </w:r>
          </w:p>
          <w:p w14:paraId="459D1564" w14:textId="1EC62148" w:rsidR="00AD12E0" w:rsidRPr="00592E66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>3. 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เรียนรู้ในการสร้างนวัตกรรมและกำกับติดตามการดำเนินงานตามแผนปฏิบัติการฯกองแผนงาน</w:t>
            </w:r>
            <w:r w:rsidR="007E3C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5 ครั้ง </w:t>
            </w:r>
          </w:p>
          <w:p w14:paraId="6029B10B" w14:textId="31F779F5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รายงานผลการดำเนินงานตามแผนขับเคลื่อนฯ จำนวน 5 ครั้ง </w:t>
            </w:r>
          </w:p>
          <w:p w14:paraId="6F7584BD" w14:textId="48722017" w:rsidR="00AD12E0" w:rsidRPr="009510A1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500243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 /ประชาสัมพันธ์/แจ้งเวียน ระเบียบการเบิกจ่ายค่าใช้จ่ายในการเดินทางไปราชการ ให้บุคลากรในหน่วยงาน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1 ครั้ง</w:t>
            </w:r>
            <w:r w:rsidR="00095560" w:rsidRPr="00624C61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0F2BA09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2E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5 เม.ย. 67</w:t>
            </w:r>
          </w:p>
          <w:p w14:paraId="2AD7E94D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ครั้งที่ 1 วันที่ 5 เม.ย. 67</w:t>
            </w:r>
          </w:p>
          <w:p w14:paraId="381DF688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 วันที่ 1 พ.ค. 67</w:t>
            </w:r>
          </w:p>
          <w:p w14:paraId="708784CA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ครั้งที่ 3 วันที่ 17 พ.ค. 67</w:t>
            </w:r>
          </w:p>
          <w:p w14:paraId="19FE1ADE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ครั้งที่ 1 วันที่ 2 เม.ย. 67</w:t>
            </w:r>
          </w:p>
          <w:p w14:paraId="44597643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 วันที่ 30 เม.ย. 67</w:t>
            </w:r>
          </w:p>
          <w:p w14:paraId="371ACA59" w14:textId="6EC873F3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ครั้งที่ 3 วันที่  </w:t>
            </w:r>
            <w:r w:rsidR="00BE17AB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พ.ค. 67</w:t>
            </w:r>
          </w:p>
          <w:p w14:paraId="19D1824A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ครั้งที่ 1 วันที่ 10 เม.ย. 67</w:t>
            </w:r>
          </w:p>
          <w:p w14:paraId="15800F14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ครั้งที่ 2 วันที่ 9 พ.ค. 67</w:t>
            </w:r>
          </w:p>
          <w:p w14:paraId="6CCF1C99" w14:textId="77777777" w:rsidR="00AD12E0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3 วันที่ 7 มิ.ย. 67</w:t>
            </w:r>
          </w:p>
          <w:p w14:paraId="60890B79" w14:textId="77777777" w:rsidR="00AD12E0" w:rsidRPr="00592E66" w:rsidRDefault="00AD12E0" w:rsidP="00AD12E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วันที่ 17 พ.ค. 67</w:t>
            </w:r>
          </w:p>
          <w:p w14:paraId="0489FE66" w14:textId="77777777" w:rsidR="00AD12E0" w:rsidRPr="00592E66" w:rsidRDefault="006C084B" w:rsidP="00AD12E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8" w:history="1">
              <w:r w:rsidR="00AD12E0" w:rsidRPr="00592E6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https://planning.anamai.moph.go.th/th/pa67-2-1</w:t>
              </w:r>
            </w:hyperlink>
          </w:p>
          <w:p w14:paraId="3CF12F93" w14:textId="77777777" w:rsidR="00AD12E0" w:rsidRPr="00592E66" w:rsidRDefault="006C084B" w:rsidP="00AD12E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9" w:history="1">
              <w:r w:rsidR="00AD12E0" w:rsidRPr="00592E6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https://planning.anamai.moph.go.th/th/pa67-report</w:t>
              </w:r>
            </w:hyperlink>
          </w:p>
          <w:p w14:paraId="0BBAEDCD" w14:textId="77777777" w:rsidR="00AD12E0" w:rsidRPr="00592E66" w:rsidRDefault="006C084B" w:rsidP="00AD12E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hyperlink r:id="rId10" w:history="1">
              <w:r w:rsidR="00AD12E0" w:rsidRPr="00592E66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https://shorturl.asia/iVU0c</w:t>
              </w:r>
            </w:hyperlink>
          </w:p>
          <w:p w14:paraId="0A722FB7" w14:textId="77777777" w:rsidR="00AD12E0" w:rsidRPr="009510A1" w:rsidRDefault="00AD12E0" w:rsidP="00AD1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560" w:rsidRPr="009510A1" w14:paraId="67364F98" w14:textId="77777777" w:rsidTr="00B61934">
        <w:tc>
          <w:tcPr>
            <w:tcW w:w="450" w:type="dxa"/>
          </w:tcPr>
          <w:p w14:paraId="7CCA48EB" w14:textId="14A293C6" w:rsidR="00095560" w:rsidRPr="009510A1" w:rsidRDefault="00095560" w:rsidP="00095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630" w:type="dxa"/>
          </w:tcPr>
          <w:p w14:paraId="775C4B0A" w14:textId="70673256" w:rsidR="00095560" w:rsidRPr="009510A1" w:rsidRDefault="00095560" w:rsidP="00095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285" w:type="dxa"/>
          </w:tcPr>
          <w:p w14:paraId="37C59FB2" w14:textId="77777777" w:rsidR="00095560" w:rsidRPr="004D48C9" w:rsidRDefault="00095560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ระดับความสำเร็จของการจัดการความรู้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 xml:space="preserve">Knowledge Management : KM) </w:t>
            </w:r>
          </w:p>
          <w:p w14:paraId="2AB7BF96" w14:textId="338C4E00" w:rsidR="00095560" w:rsidRPr="009510A1" w:rsidRDefault="00095560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และการขับเคลื่อนการเป็นองค์กรแห่งการเรียนรู้ (</w:t>
            </w:r>
            <w:r w:rsidRPr="004D48C9">
              <w:rPr>
                <w:rFonts w:ascii="TH SarabunPSK" w:hAnsi="TH SarabunPSK" w:cs="TH SarabunPSK"/>
                <w:sz w:val="32"/>
                <w:szCs w:val="32"/>
              </w:rPr>
              <w:t>Learning Organization : LO)</w:t>
            </w:r>
          </w:p>
        </w:tc>
        <w:tc>
          <w:tcPr>
            <w:tcW w:w="858" w:type="dxa"/>
          </w:tcPr>
          <w:p w14:paraId="663DA832" w14:textId="3264CEF1" w:rsidR="00095560" w:rsidRPr="009510A1" w:rsidRDefault="00095560" w:rsidP="00095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666A63AC" w14:textId="474CCC57" w:rsidR="00095560" w:rsidRPr="009510A1" w:rsidRDefault="00095560" w:rsidP="000955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2.75</w:t>
            </w:r>
          </w:p>
        </w:tc>
        <w:tc>
          <w:tcPr>
            <w:tcW w:w="1449" w:type="dxa"/>
          </w:tcPr>
          <w:p w14:paraId="1A7EB1B3" w14:textId="2633AE80" w:rsidR="00095560" w:rsidRPr="009510A1" w:rsidRDefault="00095560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227E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การงบประมาณ</w:t>
            </w:r>
          </w:p>
        </w:tc>
        <w:tc>
          <w:tcPr>
            <w:tcW w:w="5310" w:type="dxa"/>
          </w:tcPr>
          <w:p w14:paraId="05A83B97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วิเคราะห์สถานการณ์ตัวชี้วัด และความรู้ที่นำมาใช้ประกอบการวิเคราะห์</w:t>
            </w:r>
          </w:p>
          <w:p w14:paraId="2202BB17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ประมวลองค์ความรู้และจัดทำคลังข้อมูลความรู้วิชาการ กองแผนงาน</w:t>
            </w:r>
          </w:p>
          <w:p w14:paraId="5DD033C6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gramStart"/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จัดทำแผนปฏิบัติการดำเนินงานขับเคลื่อนการเป็นองค์กรแห่งการเรียนรู้(</w:t>
            </w:r>
            <w:proofErr w:type="gramEnd"/>
            <w:r w:rsidRPr="002F0492">
              <w:rPr>
                <w:rFonts w:ascii="TH SarabunPSK" w:hAnsi="TH SarabunPSK" w:cs="TH SarabunPSK"/>
                <w:sz w:val="32"/>
                <w:szCs w:val="32"/>
              </w:rPr>
              <w:t>Learning Organization : LO)</w:t>
            </w:r>
          </w:p>
          <w:p w14:paraId="175F2BA4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จัดทำแผนการดำเนินงานวิชาการ/การจัดการความรู้ เสนอคณะกรรมการ </w:t>
            </w:r>
            <w:proofErr w:type="spellStart"/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กพว</w:t>
            </w:r>
            <w:proofErr w:type="spellEnd"/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</w:t>
            </w:r>
          </w:p>
          <w:p w14:paraId="3919FDF5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กำหนดมาตรการ การขับเคลื่อนการดำเนินงานวิชาการ กองแผนงาน</w:t>
            </w:r>
          </w:p>
          <w:p w14:paraId="35306F81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0955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รายงานความก้าวหน้าการดำเนินงานตัวชี้วัดตามคำรับรองฯ</w:t>
            </w:r>
            <w:r w:rsidRPr="002F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 พฤษภาคม</w:t>
            </w:r>
          </w:p>
          <w:p w14:paraId="1E3276FD" w14:textId="77777777" w:rsidR="00095560" w:rsidRPr="002F0492" w:rsidRDefault="00095560" w:rsidP="0009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F049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รายงานความก้าวหน้าการดำเนินงานวิชาการ/การจัดการความรู้</w:t>
            </w: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4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 พฤษภาคม</w:t>
            </w:r>
          </w:p>
          <w:p w14:paraId="0973EF4E" w14:textId="7973F892" w:rsidR="00095560" w:rsidRPr="009510A1" w:rsidRDefault="00095560" w:rsidP="00095560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10B9A8F" w14:textId="77777777" w:rsidR="00095560" w:rsidRPr="002F0492" w:rsidRDefault="00095560" w:rsidP="00095560">
            <w:pPr>
              <w:spacing w:after="0" w:line="240" w:lineRule="auto"/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  <w:p w14:paraId="053520D7" w14:textId="77777777" w:rsidR="00095560" w:rsidRPr="002F0492" w:rsidRDefault="006C084B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095560" w:rsidRPr="002F0492">
                <w:rPr>
                  <w:rStyle w:val="Hyperlink"/>
                </w:rPr>
                <w:t>https://shorturl.asia/A5DdP</w:t>
              </w:r>
            </w:hyperlink>
          </w:p>
          <w:p w14:paraId="6239971E" w14:textId="77777777" w:rsidR="00095560" w:rsidRPr="002F0492" w:rsidRDefault="00095560" w:rsidP="00095560">
            <w:pPr>
              <w:spacing w:after="0" w:line="240" w:lineRule="auto"/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  <w:p w14:paraId="566750E2" w14:textId="77777777" w:rsidR="00095560" w:rsidRPr="002F0492" w:rsidRDefault="006C084B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095560" w:rsidRPr="002F0492">
                <w:rPr>
                  <w:rStyle w:val="Hyperlink"/>
                </w:rPr>
                <w:t>https://shorturl.asia/sSoAm</w:t>
              </w:r>
            </w:hyperlink>
          </w:p>
          <w:p w14:paraId="5496D906" w14:textId="77777777" w:rsidR="00095560" w:rsidRPr="002F0492" w:rsidRDefault="00095560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  <w:p w14:paraId="3A109CBD" w14:textId="77777777" w:rsidR="00095560" w:rsidRPr="002F0492" w:rsidRDefault="006C084B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095560" w:rsidRPr="002F0492">
                <w:rPr>
                  <w:rStyle w:val="Hyperlink"/>
                </w:rPr>
                <w:t>https://shorturl.asia/S1VNw</w:t>
              </w:r>
            </w:hyperlink>
          </w:p>
          <w:p w14:paraId="2A59C52B" w14:textId="77777777" w:rsidR="00095560" w:rsidRPr="002F0492" w:rsidRDefault="00095560" w:rsidP="00095560">
            <w:pPr>
              <w:spacing w:after="0" w:line="240" w:lineRule="auto"/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</w:p>
          <w:p w14:paraId="50EDD98A" w14:textId="77777777" w:rsidR="00095560" w:rsidRPr="002F0492" w:rsidRDefault="006C084B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095560" w:rsidRPr="002F0492">
                <w:rPr>
                  <w:rStyle w:val="Hyperlink"/>
                </w:rPr>
                <w:t>https://shorturl.asia/XPQoC</w:t>
              </w:r>
            </w:hyperlink>
          </w:p>
          <w:p w14:paraId="4FBF5195" w14:textId="77777777" w:rsidR="00095560" w:rsidRPr="002F0492" w:rsidRDefault="00095560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49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</w:p>
          <w:p w14:paraId="79A9A1C9" w14:textId="77777777" w:rsidR="00095560" w:rsidRPr="002F0492" w:rsidRDefault="006C084B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095560" w:rsidRPr="002F0492">
                <w:rPr>
                  <w:rStyle w:val="Hyperlink"/>
                </w:rPr>
                <w:t>https://shorturl.asia/XM0S7</w:t>
              </w:r>
            </w:hyperlink>
          </w:p>
          <w:p w14:paraId="7BB081FE" w14:textId="77777777" w:rsidR="00095560" w:rsidRPr="002F0492" w:rsidRDefault="00095560" w:rsidP="00095560">
            <w:pPr>
              <w:spacing w:after="0" w:line="240" w:lineRule="auto"/>
            </w:pPr>
            <w:r w:rsidRPr="002F0492">
              <w:rPr>
                <w:rFonts w:hint="cs"/>
                <w:cs/>
              </w:rPr>
              <w:t xml:space="preserve">6. </w:t>
            </w:r>
          </w:p>
          <w:p w14:paraId="3D77F5B8" w14:textId="77777777" w:rsidR="00095560" w:rsidRPr="002F0492" w:rsidRDefault="006C084B" w:rsidP="00095560">
            <w:pPr>
              <w:spacing w:after="0" w:line="240" w:lineRule="auto"/>
              <w:rPr>
                <w:color w:val="FF0000"/>
              </w:rPr>
            </w:pPr>
            <w:hyperlink r:id="rId16" w:history="1">
              <w:r w:rsidR="00095560" w:rsidRPr="002F0492">
                <w:rPr>
                  <w:rStyle w:val="Hyperlink"/>
                </w:rPr>
                <w:t>https://shorturl.asia/jpNV9</w:t>
              </w:r>
            </w:hyperlink>
          </w:p>
          <w:p w14:paraId="3E1A64D7" w14:textId="77777777" w:rsidR="00095560" w:rsidRPr="002F0492" w:rsidRDefault="00095560" w:rsidP="00095560">
            <w:pPr>
              <w:spacing w:after="0" w:line="240" w:lineRule="auto"/>
            </w:pPr>
            <w:r w:rsidRPr="002F0492">
              <w:rPr>
                <w:rFonts w:hint="cs"/>
                <w:cs/>
              </w:rPr>
              <w:t xml:space="preserve">7. </w:t>
            </w:r>
          </w:p>
          <w:p w14:paraId="159B7382" w14:textId="77777777" w:rsidR="00095560" w:rsidRPr="002F0492" w:rsidRDefault="006C084B" w:rsidP="00095560">
            <w:pPr>
              <w:spacing w:after="0" w:line="240" w:lineRule="auto"/>
              <w:rPr>
                <w:rFonts w:ascii="Tahoma" w:hAnsi="Tahoma" w:cs="Tahoma"/>
                <w:color w:val="0563C1"/>
                <w:szCs w:val="22"/>
                <w:u w:val="single"/>
              </w:rPr>
            </w:pPr>
            <w:hyperlink r:id="rId17" w:history="1">
              <w:r w:rsidR="00095560" w:rsidRPr="002F0492">
                <w:rPr>
                  <w:rStyle w:val="Hyperlink"/>
                </w:rPr>
                <w:t>https://shorturl.asia/VbtpA</w:t>
              </w:r>
            </w:hyperlink>
          </w:p>
          <w:p w14:paraId="07AB0F2F" w14:textId="77777777" w:rsidR="00095560" w:rsidRPr="002F0492" w:rsidRDefault="00095560" w:rsidP="00095560">
            <w:pPr>
              <w:spacing w:after="0" w:line="240" w:lineRule="auto"/>
              <w:rPr>
                <w:rFonts w:ascii="Tahoma" w:hAnsi="Tahoma" w:cs="Tahoma"/>
                <w:color w:val="0563C1"/>
                <w:szCs w:val="22"/>
                <w:u w:val="single"/>
              </w:rPr>
            </w:pPr>
          </w:p>
          <w:p w14:paraId="3FB03D8E" w14:textId="3F036D2E" w:rsidR="00095560" w:rsidRPr="009510A1" w:rsidRDefault="00095560" w:rsidP="000955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69" w:rsidRPr="009510A1" w14:paraId="437E80B4" w14:textId="77777777" w:rsidTr="003B2333">
        <w:tc>
          <w:tcPr>
            <w:tcW w:w="450" w:type="dxa"/>
            <w:shd w:val="clear" w:color="auto" w:fill="auto"/>
          </w:tcPr>
          <w:p w14:paraId="29986059" w14:textId="3C0BDCBC" w:rsidR="00121E69" w:rsidRPr="009510A1" w:rsidRDefault="00121E69" w:rsidP="00121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5B4FFE9" w14:textId="21CECCDF" w:rsidR="00121E69" w:rsidRPr="009510A1" w:rsidRDefault="00121E69" w:rsidP="00121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285" w:type="dxa"/>
          </w:tcPr>
          <w:p w14:paraId="1BCA75B9" w14:textId="27BC2A39" w:rsidR="00121E69" w:rsidRPr="009510A1" w:rsidRDefault="00121E69" w:rsidP="00121E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58" w:type="dxa"/>
          </w:tcPr>
          <w:p w14:paraId="4112F926" w14:textId="6063B57C" w:rsidR="00121E69" w:rsidRPr="009510A1" w:rsidRDefault="00121E69" w:rsidP="00121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FECF076" w14:textId="68480C1B" w:rsidR="00121E69" w:rsidRPr="009510A1" w:rsidRDefault="00121E69" w:rsidP="00121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9" w:type="dxa"/>
          </w:tcPr>
          <w:p w14:paraId="0FD1A78D" w14:textId="49B60B51" w:rsidR="00121E69" w:rsidRPr="00F74F13" w:rsidRDefault="00121E69" w:rsidP="00121E6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74F1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5310" w:type="dxa"/>
          </w:tcPr>
          <w:p w14:paraId="5E9A5BC7" w14:textId="77777777" w:rsidR="00121E69" w:rsidRDefault="00121E69" w:rsidP="00121E69">
            <w:pPr>
              <w:pStyle w:val="ListParagraph"/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8393479"/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ประจำเดือนพฤษภาคม 2567 พร้อมอับโหลดขึ้นเว็บไซต์ของ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กองแผนงาน เรียบร้อยแล้ว</w:t>
            </w:r>
          </w:p>
          <w:p w14:paraId="62BFC8EB" w14:textId="77777777" w:rsidR="00121E69" w:rsidRDefault="00121E69" w:rsidP="00121E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52851220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สรุปผลการเบิกจ่ายงบประมาณกองแผนงาน (ตาม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GFMIS)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วันที่ 31 พฤษภาคม 2567 ดังนี้</w:t>
            </w:r>
          </w:p>
          <w:p w14:paraId="728BC13A" w14:textId="77777777" w:rsidR="00121E69" w:rsidRDefault="00121E69" w:rsidP="00121E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งบดำเนินงาน จำนวน 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604.04  บาท คิดเป็นร้อยละ 61.65 หน่วยงานไม่สามารถเบิกจ่ายได้ตามเป้าหมายที่กรมอนามัยกำหนด (เป้าหมายการเบิกจ่ายงบดำเนินงานและภาพรวม เดือนพฤษภาคม 2567 คือ ร้อยละ 66)</w:t>
            </w:r>
            <w:bookmarkEnd w:id="0"/>
            <w:bookmarkEnd w:id="1"/>
          </w:p>
          <w:p w14:paraId="7915870A" w14:textId="7680B073" w:rsidR="00121E69" w:rsidRPr="00316282" w:rsidRDefault="00121E69" w:rsidP="00121E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 ไม่มีผลการเบิกจ่าย เนื่องจากอยู่ระหว่างส่งมอบงาน 2 โครงการ และดำเนินการจัดซื้อจัดจ้าง 2 โครงการ (เป้าหมายการเบิกจ่ายงบลงทุน เดือนพฤษภาคม 2567 คือ ร้อยละ 20)</w:t>
            </w:r>
          </w:p>
        </w:tc>
        <w:tc>
          <w:tcPr>
            <w:tcW w:w="2970" w:type="dxa"/>
          </w:tcPr>
          <w:p w14:paraId="49EA7B06" w14:textId="41FE18A6" w:rsidR="00121E69" w:rsidRPr="009510A1" w:rsidRDefault="00121E69" w:rsidP="00121E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คะแนนตัวชี้วัดที่ 2.3 วัดจาก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ร้อยละผลการเบิกจ่ายงบประมาณของหน่วยงาน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ในภาพรวม (งบดำเนินงานและ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งบลงทุน) ตามระบบ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สิ้นไตรมาสที่ 3 และรอบ 5 เดือนหลัง (มี.ค.67 - ก.ค.67)</w:t>
            </w:r>
          </w:p>
        </w:tc>
      </w:tr>
      <w:tr w:rsidR="00501AC2" w:rsidRPr="009510A1" w14:paraId="695D0250" w14:textId="77777777" w:rsidTr="003B2333">
        <w:tc>
          <w:tcPr>
            <w:tcW w:w="450" w:type="dxa"/>
          </w:tcPr>
          <w:p w14:paraId="671C45F7" w14:textId="2E1FEEEA" w:rsidR="00501AC2" w:rsidRPr="009510A1" w:rsidRDefault="00501AC2" w:rsidP="00501A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630" w:type="dxa"/>
            <w:shd w:val="clear" w:color="auto" w:fill="auto"/>
          </w:tcPr>
          <w:p w14:paraId="42B506FF" w14:textId="3DE3831F" w:rsidR="00501AC2" w:rsidRPr="009510A1" w:rsidRDefault="00501AC2" w:rsidP="00501A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285" w:type="dxa"/>
          </w:tcPr>
          <w:p w14:paraId="35DA3E8D" w14:textId="7C305723" w:rsidR="00501AC2" w:rsidRPr="009510A1" w:rsidRDefault="00501AC2" w:rsidP="00501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ร้อยละของการดำเนินงานตามแผนปฏิบัติการระดับหน่วยงาน ประจำปีงบประมาณพ.ศ. 2567</w:t>
            </w:r>
          </w:p>
        </w:tc>
        <w:tc>
          <w:tcPr>
            <w:tcW w:w="858" w:type="dxa"/>
          </w:tcPr>
          <w:p w14:paraId="109E7FDE" w14:textId="6C365041" w:rsidR="00501AC2" w:rsidRPr="009510A1" w:rsidRDefault="00501AC2" w:rsidP="00501A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B9C168E" w14:textId="2F05543B" w:rsidR="00501AC2" w:rsidRPr="009510A1" w:rsidRDefault="00501AC2" w:rsidP="00501A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1E1A1430" w14:textId="632271C5" w:rsidR="00501AC2" w:rsidRPr="009510A1" w:rsidRDefault="00501AC2" w:rsidP="00501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7E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กลุ่มประเมินผล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5310" w:type="dxa"/>
          </w:tcPr>
          <w:p w14:paraId="69853DAB" w14:textId="7B609E61" w:rsidR="00501AC2" w:rsidRPr="009510A1" w:rsidRDefault="00501AC2" w:rsidP="00501A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1A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ดำเนินการกำกับติดตามแผนปฏิบัติการของหน่วยงานประจำเดือนพฤษภาคม 2567 ให้บรรลุเป้าหมาย และการรายงานแผน/ผล ในระบบ </w:t>
            </w:r>
            <w:r w:rsidRPr="00501AC2">
              <w:rPr>
                <w:rFonts w:ascii="TH SarabunPSK" w:hAnsi="TH SarabunPSK" w:cs="TH SarabunPSK"/>
                <w:sz w:val="32"/>
                <w:szCs w:val="32"/>
              </w:rPr>
              <w:t xml:space="preserve">DOC4.0 </w:t>
            </w:r>
            <w:r w:rsidRPr="00501AC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970" w:type="dxa"/>
          </w:tcPr>
          <w:p w14:paraId="379BA6DB" w14:textId="44A8E15B" w:rsidR="00501AC2" w:rsidRPr="00052FC3" w:rsidRDefault="00501AC2" w:rsidP="00501AC2">
            <w:pPr>
              <w:spacing w:after="0" w:line="240" w:lineRule="auto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DB1302" w:rsidRPr="009510A1" w14:paraId="79A6B80D" w14:textId="77777777" w:rsidTr="003B2333">
        <w:tc>
          <w:tcPr>
            <w:tcW w:w="450" w:type="dxa"/>
          </w:tcPr>
          <w:p w14:paraId="302EA057" w14:textId="1A1D5FF3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7C9E4F4" w14:textId="0C4ABE2C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2285" w:type="dxa"/>
          </w:tcPr>
          <w:p w14:paraId="676112B8" w14:textId="3253C8FF" w:rsidR="00DB1302" w:rsidRPr="00E8450A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ระดับความสำเร็จของการพัฒนาระบบบัญชีข้อมูล (</w:t>
            </w:r>
            <w:r w:rsidRPr="00E8450A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</w:t>
            </w: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ข้อมูลภาครัฐ (</w:t>
            </w:r>
            <w:r w:rsidRPr="00E8450A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58" w:type="dxa"/>
          </w:tcPr>
          <w:p w14:paraId="121811E3" w14:textId="7AB1B144" w:rsidR="00DB1302" w:rsidRPr="00E8450A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4072DA4D" w14:textId="7A7D2EE7" w:rsidR="00DB1302" w:rsidRPr="00E8450A" w:rsidRDefault="00D42C78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112D9597" w14:textId="508A8D79" w:rsidR="00DB1302" w:rsidRPr="00E8450A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450A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5310" w:type="dxa"/>
          </w:tcPr>
          <w:p w14:paraId="019EB4A0" w14:textId="77777777" w:rsidR="009B3CCE" w:rsidRDefault="009B3CCE" w:rsidP="009B3CC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ดำเนินการจัดทำเอียดชุดข้อมูลตามมาตรฐานคำอธิบายชุดข้อมูล (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Metadata)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พจนานุกรมข้อมูล และจัดทำชุดข้อมูลให้มีคุณภาพ และสามารถให้บริการเชื่อมต่อข้อมูลดิจิทัลแบบอัตโนมัติ</w:t>
            </w:r>
          </w:p>
          <w:p w14:paraId="1CD07EA0" w14:textId="1A56A3F9" w:rsidR="00DB1302" w:rsidRPr="00396AAE" w:rsidRDefault="00DB1302" w:rsidP="00776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5967F85" w14:textId="5156FF36" w:rsidR="00DB1302" w:rsidRPr="00776AFC" w:rsidRDefault="00DB1302" w:rsidP="00DB130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E4FE6" w:rsidRPr="009510A1" w14:paraId="291900DA" w14:textId="77777777" w:rsidTr="003B2333">
        <w:tc>
          <w:tcPr>
            <w:tcW w:w="450" w:type="dxa"/>
          </w:tcPr>
          <w:p w14:paraId="3DC467EA" w14:textId="732CA413" w:rsidR="006E4FE6" w:rsidRPr="009510A1" w:rsidRDefault="006E4FE6" w:rsidP="006E4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2D35F5D" w14:textId="69FC6EA2" w:rsidR="006E4FE6" w:rsidRPr="009510A1" w:rsidRDefault="006E4FE6" w:rsidP="006E4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2285" w:type="dxa"/>
          </w:tcPr>
          <w:p w14:paraId="71FE4714" w14:textId="063EBBC0" w:rsidR="006E4FE6" w:rsidRPr="009510A1" w:rsidRDefault="006E4FE6" w:rsidP="006E4F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ระดับความสำเร็จของการกำกับติดตามการดำเนินงานตามแผนปฏิบัติการ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ประจำปีงบประมาณ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</w:tcPr>
          <w:p w14:paraId="42F9B15E" w14:textId="745E92E6" w:rsidR="006E4FE6" w:rsidRPr="009510A1" w:rsidRDefault="006E4FE6" w:rsidP="006E4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0163A98" w14:textId="2F7D3B18" w:rsidR="006E4FE6" w:rsidRPr="009510A1" w:rsidRDefault="006E4FE6" w:rsidP="006E4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6FD28BB8" w14:textId="234F9427" w:rsidR="006E4FE6" w:rsidRPr="009510A1" w:rsidRDefault="006E4FE6" w:rsidP="006E4F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กลุ่มพัฒนานโยบายและยุทธศาสตร์/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กลุ่ม</w:t>
            </w:r>
            <w:r w:rsidRPr="006521B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</w:t>
            </w:r>
            <w:r w:rsidRPr="006521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ระเมินผล</w:t>
            </w: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และนิเทศติดตาม</w:t>
            </w:r>
          </w:p>
        </w:tc>
        <w:tc>
          <w:tcPr>
            <w:tcW w:w="5310" w:type="dxa"/>
          </w:tcPr>
          <w:p w14:paraId="09FB1701" w14:textId="42AA7948" w:rsidR="006E4FE6" w:rsidRPr="006E4FE6" w:rsidRDefault="006E4FE6" w:rsidP="006E4FE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4F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54D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ดำเนินการจัดทำ</w:t>
            </w:r>
            <w:r w:rsidRPr="006E4FE6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ผลการวิเคราะห์สถานการณ์ของตัวชี้วัด และความรู้ที่นำมาใช้ประกอบการวิเคราะห์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0AE4494" w14:textId="6CC7DBB9" w:rsidR="006E4FE6" w:rsidRPr="006E4FE6" w:rsidRDefault="006E4FE6" w:rsidP="006E4FE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54DD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กำหนดมาตรการ</w:t>
            </w:r>
            <w:r w:rsidRPr="006E4FE6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ขับเคลื่อนตัวชี้วัด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E4FE6">
              <w:rPr>
                <w:rFonts w:ascii="TH SarabunPSK" w:hAnsi="TH SarabunPSK" w:cs="TH SarabunPSK"/>
                <w:sz w:val="32"/>
                <w:szCs w:val="32"/>
                <w:cs/>
              </w:rPr>
              <w:t>แผนขับเคลื่อนการดำเนินงานตัวชี้วัด</w:t>
            </w:r>
          </w:p>
          <w:p w14:paraId="3889929F" w14:textId="5D9905AB" w:rsidR="006E4FE6" w:rsidRPr="006E4FE6" w:rsidRDefault="006E4FE6" w:rsidP="006E4F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54DD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รายงานแผน/ผลการขับเคลื่อนการดำเนินงานตามแผน </w:t>
            </w:r>
            <w:r w:rsidRPr="006E4FE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ปฏิบัติการ กรมอนามัย ประจำปีงบประมาณ พ.ศ. 2567 ประจำเดือนพฤษภาคม 2567 และ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นำขึ้นเว็บไซต์ของกองแผนงาน</w:t>
            </w:r>
          </w:p>
          <w:p w14:paraId="10CAA1BA" w14:textId="66F00EFE" w:rsidR="006E4FE6" w:rsidRPr="006E4FE6" w:rsidRDefault="006E4FE6" w:rsidP="006E4F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54DD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หน่วยงานดำเนินการจัดทำปรับปรุง/แก้ไข และรายงานความก้าวกน้าการดำเนินงานตามแผนปฏิบัติการ ปีงบประมาณ 2567</w:t>
            </w:r>
          </w:p>
          <w:p w14:paraId="7B46FC04" w14:textId="0E13DC8F" w:rsidR="006E4FE6" w:rsidRPr="002104C9" w:rsidRDefault="006E4FE6" w:rsidP="006E4F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54DD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E4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มีการรายงานความก้าวหน้าตามแผนฯ ปีงบประมาณ 2567 ที่ประชุมกรมอนามัย</w:t>
            </w:r>
          </w:p>
        </w:tc>
        <w:tc>
          <w:tcPr>
            <w:tcW w:w="2970" w:type="dxa"/>
          </w:tcPr>
          <w:p w14:paraId="6D3F1BC3" w14:textId="65D86AED" w:rsidR="006E4FE6" w:rsidRPr="009510A1" w:rsidRDefault="006E4FE6" w:rsidP="006E4F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1B1C">
              <w:rPr>
                <w:rFonts w:ascii="TH SarabunPSK" w:hAnsi="TH SarabunPSK" w:cs="TH SarabunPSK"/>
                <w:sz w:val="32"/>
                <w:szCs w:val="32"/>
                <w:cs/>
              </w:rPr>
              <w:t>โดยตัดข้อมูล ณ วันที่ 31 กรกฎาคม 2567</w:t>
            </w:r>
          </w:p>
        </w:tc>
      </w:tr>
      <w:tr w:rsidR="00776AFC" w:rsidRPr="009510A1" w14:paraId="09682AFB" w14:textId="77777777" w:rsidTr="003B2333">
        <w:tc>
          <w:tcPr>
            <w:tcW w:w="450" w:type="dxa"/>
            <w:shd w:val="clear" w:color="auto" w:fill="auto"/>
          </w:tcPr>
          <w:p w14:paraId="0BEFC768" w14:textId="5385FCC0" w:rsidR="00776AFC" w:rsidRPr="009510A1" w:rsidRDefault="00776AFC" w:rsidP="00776A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08C19DDA" w14:textId="28AB2215" w:rsidR="00776AFC" w:rsidRPr="009510A1" w:rsidRDefault="00776AFC" w:rsidP="00776A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85" w:type="dxa"/>
          </w:tcPr>
          <w:p w14:paraId="06D16919" w14:textId="0548C31A" w:rsidR="00776AFC" w:rsidRPr="009510A1" w:rsidRDefault="00776AFC" w:rsidP="00776A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ระดับความสำเร็จของการเชื่อมโยงข้อมูล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กรมอนามัยกับหน่วยงานภาคีเครือข่ายภายนอก</w:t>
            </w:r>
          </w:p>
        </w:tc>
        <w:tc>
          <w:tcPr>
            <w:tcW w:w="858" w:type="dxa"/>
          </w:tcPr>
          <w:p w14:paraId="2AB9A0B3" w14:textId="620AA56D" w:rsidR="00776AFC" w:rsidRPr="009510A1" w:rsidRDefault="00776AFC" w:rsidP="00776A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E56CAD8" w14:textId="7250E633" w:rsidR="00776AFC" w:rsidRPr="009510A1" w:rsidRDefault="00776AFC" w:rsidP="00776A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52B095D0" w14:textId="0F328DB3" w:rsidR="00776AFC" w:rsidRPr="009510A1" w:rsidRDefault="00776AFC" w:rsidP="00776A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5310" w:type="dxa"/>
          </w:tcPr>
          <w:p w14:paraId="5B702221" w14:textId="0995DA31" w:rsidR="00776AFC" w:rsidRPr="009510A1" w:rsidRDefault="00776AFC" w:rsidP="00776A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76A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ดำเนินการตามแผนการดำเนินงาน ระดับ 4 และเชื่อมโยง</w:t>
            </w:r>
            <w:r w:rsidRPr="00776AF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1F8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ดำเนินการตามแผนการดำเนินงาน ระดับ 5</w:t>
            </w:r>
          </w:p>
        </w:tc>
        <w:tc>
          <w:tcPr>
            <w:tcW w:w="2970" w:type="dxa"/>
          </w:tcPr>
          <w:p w14:paraId="77DA3675" w14:textId="1A1A19A6" w:rsidR="00776AFC" w:rsidRPr="009510A1" w:rsidRDefault="00776AFC" w:rsidP="00776A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302" w:rsidRPr="009510A1" w14:paraId="10EDE534" w14:textId="77777777" w:rsidTr="003B2333">
        <w:tc>
          <w:tcPr>
            <w:tcW w:w="450" w:type="dxa"/>
          </w:tcPr>
          <w:p w14:paraId="0A1D7FB2" w14:textId="067D5557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630" w:type="dxa"/>
            <w:shd w:val="clear" w:color="auto" w:fill="auto"/>
          </w:tcPr>
          <w:p w14:paraId="28B873B5" w14:textId="382C6F83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85" w:type="dxa"/>
          </w:tcPr>
          <w:p w14:paraId="473BA864" w14:textId="2FF3211C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ระดับความสำเร็จของ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การดำเนินงานภารกิจสนับสนุนการขับเคลื่อน</w:t>
            </w:r>
            <w:r w:rsidRPr="00396AA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ยุทธศาสตร์การดูแลสุขภาพ</w:t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ด้วยเวชศาสตร์วิถีชีวิตและการดูแลสุขภาพแบบองค์รวม ประจำปีงบประมาณ 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 w:rsidRPr="00816431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858" w:type="dxa"/>
          </w:tcPr>
          <w:p w14:paraId="56B7E2A9" w14:textId="758B9A71" w:rsidR="00DB1302" w:rsidRPr="009510A1" w:rsidRDefault="00DB1302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677F6188" w14:textId="249C349B" w:rsidR="00DB1302" w:rsidRPr="009510A1" w:rsidRDefault="00D42C78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1CCD8D14" w14:textId="17AE0A7B" w:rsidR="00DB1302" w:rsidRPr="009510A1" w:rsidRDefault="00DB1302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0A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5310" w:type="dxa"/>
          </w:tcPr>
          <w:p w14:paraId="14A9F69C" w14:textId="3060817E" w:rsidR="00DB1302" w:rsidRPr="00CE7976" w:rsidRDefault="00545FDA" w:rsidP="00572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5F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545FDA">
              <w:rPr>
                <w:rFonts w:ascii="TH SarabunPSK" w:hAnsi="TH SarabunPSK" w:cs="TH SarabunPSK" w:hint="cs"/>
                <w:color w:val="000000" w:themeColor="text1"/>
                <w:spacing w:val="4"/>
                <w:sz w:val="32"/>
                <w:szCs w:val="32"/>
                <w:cs/>
              </w:rPr>
              <w:t>ดำเนินการแจ้งหน่วยงานให้รายงานผลการตรวจสอบ</w:t>
            </w:r>
            <w:r w:rsidRPr="00545F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ภายในโครงการการพัฒนาแผนปฏิบัติการด้านการดูแลสุขภาพ</w:t>
            </w:r>
            <w:r w:rsidRPr="00545FDA">
              <w:rPr>
                <w:rFonts w:ascii="TH SarabunPSK" w:hAnsi="TH SarabunPSK" w:cs="TH SarabunPSK" w:hint="cs"/>
                <w:color w:val="000000" w:themeColor="text1"/>
                <w:spacing w:val="4"/>
                <w:sz w:val="32"/>
                <w:szCs w:val="32"/>
                <w:cs/>
              </w:rPr>
              <w:t>ด้วยเวชศาสตร์วิถีชีวิตและการดูแลสุขภาพแบบองค์รวม พ.ศ 2566-2570</w:t>
            </w:r>
          </w:p>
        </w:tc>
        <w:tc>
          <w:tcPr>
            <w:tcW w:w="2970" w:type="dxa"/>
          </w:tcPr>
          <w:p w14:paraId="576676F1" w14:textId="396DE744" w:rsidR="00DB1302" w:rsidRPr="009510A1" w:rsidRDefault="00DB1302" w:rsidP="00DB1302">
            <w:pPr>
              <w:spacing w:after="0" w:line="240" w:lineRule="auto"/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9ED" w:rsidRPr="009510A1" w14:paraId="658FD4EE" w14:textId="77777777" w:rsidTr="003B2333">
        <w:tc>
          <w:tcPr>
            <w:tcW w:w="450" w:type="dxa"/>
          </w:tcPr>
          <w:p w14:paraId="3C1346E8" w14:textId="59E8AD77" w:rsidR="009129ED" w:rsidRDefault="009129ED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4A940C92" w14:textId="55C3D795" w:rsidR="009129ED" w:rsidRPr="009510A1" w:rsidRDefault="009129ED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2285" w:type="dxa"/>
          </w:tcPr>
          <w:p w14:paraId="2CB31229" w14:textId="160BB093" w:rsidR="009129ED" w:rsidRPr="00816431" w:rsidRDefault="009129ED" w:rsidP="00DB1302">
            <w:pPr>
              <w:spacing w:after="0" w:line="240" w:lineRule="auto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 w:rsidRPr="009129ED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ระดับความสำเร็จของมาตรการขับเคลื่อนการดำเนินงานด้านการรักษาความมั่นคงปลอดภัยไซเบอร์</w:t>
            </w:r>
          </w:p>
        </w:tc>
        <w:tc>
          <w:tcPr>
            <w:tcW w:w="858" w:type="dxa"/>
          </w:tcPr>
          <w:p w14:paraId="6CCC6F8E" w14:textId="77777777" w:rsidR="009129ED" w:rsidRPr="009510A1" w:rsidRDefault="009129ED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  <w:shd w:val="clear" w:color="auto" w:fill="D9E2F3" w:themeFill="accent1" w:themeFillTint="33"/>
          </w:tcPr>
          <w:p w14:paraId="79E0916B" w14:textId="3BF03B87" w:rsidR="009129ED" w:rsidRPr="009510A1" w:rsidRDefault="00D42C78" w:rsidP="00DB13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3737B95F" w14:textId="6721B6AB" w:rsidR="009129ED" w:rsidRPr="009129ED" w:rsidRDefault="009129ED" w:rsidP="00DB13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กลุ่มดิจิทัลส่งเสริมสุขภาพ</w:t>
            </w:r>
          </w:p>
        </w:tc>
        <w:tc>
          <w:tcPr>
            <w:tcW w:w="5310" w:type="dxa"/>
          </w:tcPr>
          <w:p w14:paraId="6FCF42F5" w14:textId="24E375A3" w:rsidR="009129ED" w:rsidRPr="00CE7976" w:rsidRDefault="00787EC7" w:rsidP="00572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ดำเนินการทบทวนการจัดตั้งคณะประสานงานการรักษาความมั่นคงปลอดภัยทางไซเบอร์ของกรมอนามัย (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Anamai CIRT)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ยู่ระหว่างการจัดประชุมสร้างความตระหนักด้านการรักษาความมั่นคงปลอดภัยทางไซเบอร์ให้กับเจ้าหน้าที่ของกรมอนามัย</w:t>
            </w:r>
          </w:p>
        </w:tc>
        <w:tc>
          <w:tcPr>
            <w:tcW w:w="2970" w:type="dxa"/>
          </w:tcPr>
          <w:p w14:paraId="7D489BD9" w14:textId="6A5B9279" w:rsidR="009129ED" w:rsidRPr="009510A1" w:rsidRDefault="009129ED" w:rsidP="00DB1302">
            <w:pPr>
              <w:spacing w:after="0" w:line="240" w:lineRule="auto"/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 w:rsidRPr="00787EC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 4.21</w:t>
            </w:r>
            <w:r w:rsidR="00776AFC" w:rsidRPr="00787E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6AFC" w:rsidRPr="00787EC7">
              <w:rPr>
                <w:rFonts w:ascii="TH SarabunPSK" w:hAnsi="TH SarabunPSK" w:cs="TH SarabunPSK"/>
                <w:sz w:val="32"/>
                <w:szCs w:val="32"/>
              </w:rPr>
              <w:t xml:space="preserve">Link URL </w:t>
            </w:r>
            <w:r w:rsidRPr="00787E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7EC7">
              <w:rPr>
                <w:rFonts w:ascii="TH SarabunPSK" w:hAnsi="TH SarabunPSK" w:cs="TH SarabunPSK" w:hint="cs"/>
                <w:sz w:val="32"/>
                <w:szCs w:val="32"/>
              </w:rPr>
              <w:t>https://dhealth.anamai.moph.go.th/th/pa67-4-21</w:t>
            </w:r>
          </w:p>
        </w:tc>
      </w:tr>
    </w:tbl>
    <w:p w14:paraId="4466454F" w14:textId="77777777" w:rsidR="00667F67" w:rsidRPr="00667F67" w:rsidRDefault="00667F67" w:rsidP="00227EB0">
      <w:pPr>
        <w:spacing w:before="60" w:after="0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14:paraId="3D1BBE55" w14:textId="48E6FAC7" w:rsidR="008F061B" w:rsidRPr="000B5ED2" w:rsidRDefault="00DE5FC4" w:rsidP="00227EB0">
      <w:pPr>
        <w:spacing w:before="60" w:after="0"/>
        <w:ind w:left="720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CE7976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หมายเหตุ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</w:rPr>
        <w:t xml:space="preserve">: Link URL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>คำรับรองการปฏิบัติราชการกองแผนงาน ปีงบประมาณ พ.ศ.</w:t>
      </w:r>
      <w:r w:rsidR="00396AAE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>256</w:t>
      </w:r>
      <w:r w:rsidR="00396AAE" w:rsidRPr="00CE7976">
        <w:rPr>
          <w:rFonts w:ascii="TH SarabunPSK" w:hAnsi="TH SarabunPSK" w:cs="TH SarabunPSK" w:hint="cs"/>
          <w:color w:val="00B0F0"/>
          <w:sz w:val="32"/>
          <w:szCs w:val="32"/>
          <w:cs/>
        </w:rPr>
        <w:t>7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br/>
      </w:r>
      <w:hyperlink r:id="rId18" w:history="1">
        <w:r w:rsidR="009129ED" w:rsidRPr="000B5ED2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https://planning.anamai.moph.go.th/th/planning-pa6</w:t>
        </w:r>
        <w:r w:rsidR="009129ED" w:rsidRPr="000B5ED2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7</w:t>
        </w:r>
      </w:hyperlink>
    </w:p>
    <w:p w14:paraId="17FE3BED" w14:textId="6B1F876E" w:rsidR="009129ED" w:rsidRPr="000B5ED2" w:rsidRDefault="009129ED" w:rsidP="00227EB0">
      <w:pPr>
        <w:spacing w:before="60" w:after="0"/>
        <w:ind w:left="7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CE7976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หมายเหตุ</w:t>
      </w:r>
      <w:r w:rsidRPr="00CE7976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CE7976">
        <w:rPr>
          <w:rFonts w:ascii="TH SarabunPSK" w:hAnsi="TH SarabunPSK" w:cs="TH SarabunPSK"/>
          <w:color w:val="00B0F0"/>
          <w:sz w:val="32"/>
          <w:szCs w:val="32"/>
        </w:rPr>
        <w:t xml:space="preserve">: Link URL 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ตัวชี้วัด 4.21</w:t>
      </w:r>
      <w:r w:rsidR="00776AFC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776AFC" w:rsidRPr="00776AFC">
        <w:rPr>
          <w:rFonts w:ascii="TH SarabunIT๙" w:hAnsi="TH SarabunIT๙" w:cs="TH SarabunIT๙"/>
          <w:color w:val="00B0F0"/>
          <w:spacing w:val="-7"/>
          <w:sz w:val="32"/>
          <w:szCs w:val="32"/>
          <w:cs/>
        </w:rPr>
        <w:t>ระดับความสำเร็จของมาตรการขับเคลื่อนการดำเนินงานด้านการรักษาความมั่นคงปลอดภัยไซเบอร์</w:t>
      </w:r>
      <w:r w:rsidRPr="00776AFC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20061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  <w:t>https://dhealth.anamai.moph.go.th/th/pa67-4-21</w:t>
      </w:r>
    </w:p>
    <w:sectPr w:rsidR="009129ED" w:rsidRPr="000B5ED2" w:rsidSect="006C08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990" w:right="1080" w:bottom="288" w:left="720" w:header="720" w:footer="720" w:gutter="0"/>
      <w:pgNumType w:fmt="thaiNumbers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758F3" w14:textId="77777777" w:rsidR="00013407" w:rsidRDefault="00013407" w:rsidP="007C0C03">
      <w:pPr>
        <w:spacing w:after="0" w:line="240" w:lineRule="auto"/>
      </w:pPr>
      <w:r>
        <w:separator/>
      </w:r>
    </w:p>
  </w:endnote>
  <w:endnote w:type="continuationSeparator" w:id="0">
    <w:p w14:paraId="1603470E" w14:textId="77777777" w:rsidR="00013407" w:rsidRDefault="00013407" w:rsidP="007C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77D0C" w14:textId="77777777" w:rsidR="006C084B" w:rsidRDefault="006C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4B971" w14:textId="77777777" w:rsidR="006C084B" w:rsidRDefault="006C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1DEFE" w14:textId="77777777" w:rsidR="006C084B" w:rsidRDefault="006C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A415C" w14:textId="77777777" w:rsidR="00013407" w:rsidRDefault="00013407" w:rsidP="007C0C03">
      <w:pPr>
        <w:spacing w:after="0" w:line="240" w:lineRule="auto"/>
      </w:pPr>
      <w:r>
        <w:separator/>
      </w:r>
    </w:p>
  </w:footnote>
  <w:footnote w:type="continuationSeparator" w:id="0">
    <w:p w14:paraId="1AA683A5" w14:textId="77777777" w:rsidR="00013407" w:rsidRDefault="00013407" w:rsidP="007C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D9E1C" w14:textId="77777777" w:rsidR="006C084B" w:rsidRDefault="006C0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3754822"/>
      <w:docPartObj>
        <w:docPartGallery w:val="Page Numbers (Top of Page)"/>
        <w:docPartUnique/>
      </w:docPartObj>
    </w:sdtPr>
    <w:sdtEndPr/>
    <w:sdtContent>
      <w:p w14:paraId="48FF7BAB" w14:textId="0B7330F1" w:rsidR="007C0C03" w:rsidRDefault="004E7167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7C0C03" w:rsidRPr="007C0C03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7C0C03" w:rsidRPr="007C0C03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="007C0C03" w:rsidRPr="007C0C03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7C0C03" w:rsidRPr="007C0C03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="007C0C03" w:rsidRPr="007C0C03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>
          <w:t xml:space="preserve"> -</w:t>
        </w:r>
      </w:p>
    </w:sdtContent>
  </w:sdt>
  <w:p w14:paraId="50E8E407" w14:textId="77777777" w:rsidR="007C0C03" w:rsidRDefault="007C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E83F7" w14:textId="77777777" w:rsidR="006C084B" w:rsidRDefault="006C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91DAC"/>
    <w:multiLevelType w:val="hybridMultilevel"/>
    <w:tmpl w:val="C3B2304A"/>
    <w:lvl w:ilvl="0" w:tplc="7D8A88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1B"/>
    <w:rsid w:val="00013407"/>
    <w:rsid w:val="00016963"/>
    <w:rsid w:val="000229FB"/>
    <w:rsid w:val="00023825"/>
    <w:rsid w:val="00030EDA"/>
    <w:rsid w:val="0003626C"/>
    <w:rsid w:val="00052FC3"/>
    <w:rsid w:val="00095560"/>
    <w:rsid w:val="000A3A09"/>
    <w:rsid w:val="000B5ED2"/>
    <w:rsid w:val="000C5F26"/>
    <w:rsid w:val="001004FA"/>
    <w:rsid w:val="0011563C"/>
    <w:rsid w:val="00121E69"/>
    <w:rsid w:val="00132BF5"/>
    <w:rsid w:val="001D727E"/>
    <w:rsid w:val="001E791D"/>
    <w:rsid w:val="00200611"/>
    <w:rsid w:val="002104C9"/>
    <w:rsid w:val="00211F87"/>
    <w:rsid w:val="002120D6"/>
    <w:rsid w:val="00213D54"/>
    <w:rsid w:val="00227EB0"/>
    <w:rsid w:val="00283FAF"/>
    <w:rsid w:val="0028494A"/>
    <w:rsid w:val="002D7F95"/>
    <w:rsid w:val="00316282"/>
    <w:rsid w:val="00391B9A"/>
    <w:rsid w:val="00394470"/>
    <w:rsid w:val="00396AAE"/>
    <w:rsid w:val="003A2320"/>
    <w:rsid w:val="003B2333"/>
    <w:rsid w:val="003C36A7"/>
    <w:rsid w:val="00404308"/>
    <w:rsid w:val="0040591F"/>
    <w:rsid w:val="00424BB2"/>
    <w:rsid w:val="00430D2F"/>
    <w:rsid w:val="00454DDC"/>
    <w:rsid w:val="00463D6D"/>
    <w:rsid w:val="00481E79"/>
    <w:rsid w:val="00485F85"/>
    <w:rsid w:val="004D0C79"/>
    <w:rsid w:val="004D107E"/>
    <w:rsid w:val="004D48C9"/>
    <w:rsid w:val="004D540B"/>
    <w:rsid w:val="004E7167"/>
    <w:rsid w:val="004F3D01"/>
    <w:rsid w:val="00501AC2"/>
    <w:rsid w:val="00512AA4"/>
    <w:rsid w:val="00545FDA"/>
    <w:rsid w:val="00547E45"/>
    <w:rsid w:val="00572AEC"/>
    <w:rsid w:val="005C60C5"/>
    <w:rsid w:val="005E527D"/>
    <w:rsid w:val="00604841"/>
    <w:rsid w:val="00624C61"/>
    <w:rsid w:val="006343FD"/>
    <w:rsid w:val="006521BD"/>
    <w:rsid w:val="00667F67"/>
    <w:rsid w:val="00677D60"/>
    <w:rsid w:val="0068491B"/>
    <w:rsid w:val="00690070"/>
    <w:rsid w:val="0069532E"/>
    <w:rsid w:val="006B3298"/>
    <w:rsid w:val="006B33B7"/>
    <w:rsid w:val="006C084B"/>
    <w:rsid w:val="006D2657"/>
    <w:rsid w:val="006E4FE6"/>
    <w:rsid w:val="007471D5"/>
    <w:rsid w:val="0076451A"/>
    <w:rsid w:val="00776AFC"/>
    <w:rsid w:val="00787EC7"/>
    <w:rsid w:val="007C0C03"/>
    <w:rsid w:val="007E3CB5"/>
    <w:rsid w:val="007E7301"/>
    <w:rsid w:val="00814E0D"/>
    <w:rsid w:val="008447C6"/>
    <w:rsid w:val="00877C52"/>
    <w:rsid w:val="008E0DBC"/>
    <w:rsid w:val="008F061B"/>
    <w:rsid w:val="009002BF"/>
    <w:rsid w:val="009129ED"/>
    <w:rsid w:val="00920069"/>
    <w:rsid w:val="0093087C"/>
    <w:rsid w:val="009510A1"/>
    <w:rsid w:val="00966CC6"/>
    <w:rsid w:val="00967DBD"/>
    <w:rsid w:val="00981757"/>
    <w:rsid w:val="009866BB"/>
    <w:rsid w:val="0099646D"/>
    <w:rsid w:val="00996B9A"/>
    <w:rsid w:val="009B3CCE"/>
    <w:rsid w:val="00A14809"/>
    <w:rsid w:val="00A91332"/>
    <w:rsid w:val="00AB1D6D"/>
    <w:rsid w:val="00AB3E3E"/>
    <w:rsid w:val="00AD12E0"/>
    <w:rsid w:val="00AD1C06"/>
    <w:rsid w:val="00B0122B"/>
    <w:rsid w:val="00B42642"/>
    <w:rsid w:val="00B61934"/>
    <w:rsid w:val="00B63752"/>
    <w:rsid w:val="00B82C1E"/>
    <w:rsid w:val="00B977B2"/>
    <w:rsid w:val="00BE17AB"/>
    <w:rsid w:val="00BE5408"/>
    <w:rsid w:val="00C31EBC"/>
    <w:rsid w:val="00C60F8E"/>
    <w:rsid w:val="00CB28CF"/>
    <w:rsid w:val="00CB339F"/>
    <w:rsid w:val="00CE7976"/>
    <w:rsid w:val="00CF10DA"/>
    <w:rsid w:val="00D217CA"/>
    <w:rsid w:val="00D42C78"/>
    <w:rsid w:val="00DA5FAE"/>
    <w:rsid w:val="00DB1302"/>
    <w:rsid w:val="00DB3A2C"/>
    <w:rsid w:val="00DC5391"/>
    <w:rsid w:val="00DE5FC4"/>
    <w:rsid w:val="00DF09CE"/>
    <w:rsid w:val="00E16867"/>
    <w:rsid w:val="00E34E06"/>
    <w:rsid w:val="00E478DF"/>
    <w:rsid w:val="00E53636"/>
    <w:rsid w:val="00E75167"/>
    <w:rsid w:val="00E8450A"/>
    <w:rsid w:val="00EE3E37"/>
    <w:rsid w:val="00EF0D2A"/>
    <w:rsid w:val="00EF2B45"/>
    <w:rsid w:val="00F0587A"/>
    <w:rsid w:val="00F200C4"/>
    <w:rsid w:val="00F6170B"/>
    <w:rsid w:val="00F73CE0"/>
    <w:rsid w:val="00F74F13"/>
    <w:rsid w:val="00F77052"/>
    <w:rsid w:val="00F9366C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15B0"/>
  <w15:chartTrackingRefBased/>
  <w15:docId w15:val="{EFD95E39-7028-45E5-A714-42BAF07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26C"/>
    <w:pPr>
      <w:ind w:left="720"/>
      <w:contextualSpacing/>
    </w:pPr>
  </w:style>
  <w:style w:type="paragraph" w:styleId="NoSpacing">
    <w:name w:val="No Spacing"/>
    <w:uiPriority w:val="1"/>
    <w:qFormat/>
    <w:rsid w:val="004043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8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03"/>
  </w:style>
  <w:style w:type="paragraph" w:styleId="Footer">
    <w:name w:val="footer"/>
    <w:basedOn w:val="Normal"/>
    <w:link w:val="FooterChar"/>
    <w:uiPriority w:val="99"/>
    <w:unhideWhenUsed/>
    <w:rsid w:val="007C0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anamai.moph.go.th/th/pa67-2-1" TargetMode="External"/><Relationship Id="rId13" Type="http://schemas.openxmlformats.org/officeDocument/2006/relationships/hyperlink" Target="https://shorturl.asia/S1VNw" TargetMode="External"/><Relationship Id="rId18" Type="http://schemas.openxmlformats.org/officeDocument/2006/relationships/hyperlink" Target="https://planning.anamai.moph.go.th/th/planning-pa6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horturl.asia/sSoAm" TargetMode="External"/><Relationship Id="rId17" Type="http://schemas.openxmlformats.org/officeDocument/2006/relationships/hyperlink" Target="https://shorturl.asia/Vbtp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rturl.asia/jpNV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sia/A5Dd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horturl.asia/XM0S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horturl.asia/iVU0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.anamai.moph.go.th/th/pa67-report" TargetMode="External"/><Relationship Id="rId14" Type="http://schemas.openxmlformats.org/officeDocument/2006/relationships/hyperlink" Target="https://shorturl.asia/XPQo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965B-F47C-498A-8C94-D3C0A2CB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Napaporn_Planning</dc:creator>
  <cp:keywords>กลุ่มพัฒนาระบบข้อมูล</cp:keywords>
  <dc:description/>
  <cp:lastModifiedBy>DOH-NB</cp:lastModifiedBy>
  <cp:revision>42</cp:revision>
  <cp:lastPrinted>2023-01-09T09:47:00Z</cp:lastPrinted>
  <dcterms:created xsi:type="dcterms:W3CDTF">2024-04-23T04:08:00Z</dcterms:created>
  <dcterms:modified xsi:type="dcterms:W3CDTF">2024-06-08T04:21:00Z</dcterms:modified>
</cp:coreProperties>
</file>