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B7" w14:textId="7E4576D4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782266F5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 ณ วันที่ 1</w:t>
                            </w:r>
                            <w:r w:rsidR="00E1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E1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E1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B6375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" fillcolor="white [3201]" stroked="f" strokeweight=".5pt">
                <v:textbox>
                  <w:txbxContent>
                    <w:p w14:paraId="184EF791" w14:textId="782266F5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 ณ วันที่ 1</w:t>
                      </w:r>
                      <w:r w:rsidR="00E1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E1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E1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B6375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รายละเอียดตัวชี้วัดตามคำรับรองการปฏิบัติราชการของหน่วยงาน ประจำปีงบประมาณ พ.ศ. 256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>รอบ 5 เดือน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310"/>
        <w:gridCol w:w="2970"/>
      </w:tblGrid>
      <w:tr w:rsidR="00F74F13" w:rsidRPr="009510A1" w14:paraId="6E397BF6" w14:textId="77777777" w:rsidTr="00E13E19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10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970" w:type="dxa"/>
          </w:tcPr>
          <w:p w14:paraId="59ECD879" w14:textId="36D01AF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5A81" w:rsidRPr="009510A1" w14:paraId="599D2611" w14:textId="77777777" w:rsidTr="00E13E19">
        <w:tc>
          <w:tcPr>
            <w:tcW w:w="450" w:type="dxa"/>
          </w:tcPr>
          <w:p w14:paraId="2E557CB0" w14:textId="767F81C7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7A5A81" w:rsidRPr="005913F9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0359F9A4" w14:textId="77777777" w:rsidR="007A5A81" w:rsidRPr="005913F9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5913F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  <w:p w14:paraId="4868E48E" w14:textId="7A20EE10" w:rsidR="007A5A81" w:rsidRPr="005913F9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B15095A" w14:textId="516E1DB0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4EBF5798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.02</w:t>
            </w:r>
          </w:p>
        </w:tc>
        <w:tc>
          <w:tcPr>
            <w:tcW w:w="1449" w:type="dxa"/>
          </w:tcPr>
          <w:p w14:paraId="44F7BF5F" w14:textId="6C640610" w:rsidR="007A5A81" w:rsidRPr="00F74F13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น.ส.ปวีณา ริ้วเหลือง มั่นคง / คณะทำงาน</w:t>
            </w:r>
          </w:p>
        </w:tc>
        <w:tc>
          <w:tcPr>
            <w:tcW w:w="5310" w:type="dxa"/>
          </w:tcPr>
          <w:p w14:paraId="2298739E" w14:textId="77777777" w:rsidR="007A5A8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รายงานผลการวิเคราะห์ผลการประเมินคุณธรรมและความโปร่งใสในการดำเนินงาน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(ITA)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และของกรม</w:t>
            </w:r>
          </w:p>
          <w:p w14:paraId="4D983C7B" w14:textId="77777777" w:rsidR="007A5A8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ระบุจำนวนผู้มีส่วนได้ส่วนเสีย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(EIT)</w:t>
            </w:r>
          </w:p>
          <w:p w14:paraId="64550A7B" w14:textId="77777777" w:rsidR="007A5A8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กำหนดมาตรการ กลไก การขับเคลื่อนการดำเนินงานคุณธรรมความโปร่งใสของหน่วยงาน</w:t>
            </w:r>
          </w:p>
          <w:p w14:paraId="2D7FFBAF" w14:textId="77777777" w:rsidR="007A5A8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จัดทำแผนการดำเนินงานขับเคลื่อนตัวชี้วัด</w:t>
            </w:r>
          </w:p>
          <w:p w14:paraId="6F7584BD" w14:textId="21E72ABD" w:rsidR="007A5A81" w:rsidRPr="009510A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รายงานการกำกับติดตามผลการดำเนินงาน ทุกเดือน ภายในวันที่ 10 ของเดือน (ครั้งที่ 1)</w:t>
            </w:r>
          </w:p>
        </w:tc>
        <w:tc>
          <w:tcPr>
            <w:tcW w:w="2970" w:type="dxa"/>
          </w:tcPr>
          <w:p w14:paraId="0A722FB7" w14:textId="77777777" w:rsidR="007A5A81" w:rsidRPr="009510A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5DED" w:rsidRPr="009510A1" w14:paraId="67364F98" w14:textId="77777777" w:rsidTr="00E13E19">
        <w:tc>
          <w:tcPr>
            <w:tcW w:w="450" w:type="dxa"/>
          </w:tcPr>
          <w:p w14:paraId="7CCA48EB" w14:textId="14A293C6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775C4B0A" w14:textId="70673256" w:rsidR="002E5DED" w:rsidRPr="00E13E19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2AB7BF96" w14:textId="101839D9" w:rsidR="002E5DED" w:rsidRPr="009510A1" w:rsidRDefault="002E5DED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858" w:type="dxa"/>
          </w:tcPr>
          <w:p w14:paraId="663DA832" w14:textId="7EFC21D8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58B6FC5B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</w:tcPr>
          <w:p w14:paraId="1A7EB1B3" w14:textId="507EAACB" w:rsidR="002E5DED" w:rsidRPr="009510A1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310" w:type="dxa"/>
          </w:tcPr>
          <w:p w14:paraId="0973EF4E" w14:textId="2BDE7B3B" w:rsidR="002E5DED" w:rsidRPr="009510A1" w:rsidRDefault="0083536C" w:rsidP="002E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E5D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มีการประชุมกำกับ ติดตาม ผลการเบิกจ่ายงบประมาณ      ในเดือนตุลาคม 2567 และมอบหมายให้กลุ่มอำนวยการเร่งรัดการเบิกจ่ายให้ได้ตามเป้าหมายที่กรมอนามัยกำหนด </w:t>
            </w:r>
          </w:p>
        </w:tc>
        <w:tc>
          <w:tcPr>
            <w:tcW w:w="2970" w:type="dxa"/>
          </w:tcPr>
          <w:p w14:paraId="3FB03D8E" w14:textId="4D32D7DB" w:rsidR="002E5DED" w:rsidRPr="009510A1" w:rsidRDefault="002E5DED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4B6" w:rsidRPr="009510A1" w14:paraId="437E80B4" w14:textId="77777777" w:rsidTr="00E13E19">
        <w:tc>
          <w:tcPr>
            <w:tcW w:w="450" w:type="dxa"/>
            <w:shd w:val="clear" w:color="auto" w:fill="auto"/>
          </w:tcPr>
          <w:p w14:paraId="29986059" w14:textId="3C0BDCBC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D324B6" w:rsidRPr="00E13E19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4F5866F1" w:rsidR="00D324B6" w:rsidRPr="009510A1" w:rsidRDefault="00D324B6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858" w:type="dxa"/>
          </w:tcPr>
          <w:p w14:paraId="4112F926" w14:textId="328FCEDE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1DCA2899" w:rsidR="00D324B6" w:rsidRPr="009510A1" w:rsidRDefault="005D699B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0FD1A78D" w14:textId="62F6E8C1" w:rsidR="00D324B6" w:rsidRPr="00F74F13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5310" w:type="dxa"/>
          </w:tcPr>
          <w:p w14:paraId="1A337E58" w14:textId="403B2447" w:rsidR="00D324B6" w:rsidRDefault="005D699B" w:rsidP="00D324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D699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รายงานผลการติดตามการดำเนินงานตัวชี้วัดในการประชุมประจำเดือนและนำรายงานขึ้นเว็บไซต์ของหน่วยงาน</w:t>
            </w:r>
          </w:p>
          <w:p w14:paraId="72BE8EBB" w14:textId="77777777" w:rsidR="005D699B" w:rsidRDefault="005D699B" w:rsidP="00D324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901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รายงานผลการดำเนินงานในระบบ </w:t>
            </w:r>
            <w:r w:rsidRPr="0090147D">
              <w:rPr>
                <w:rFonts w:ascii="TH SarabunPSK" w:hAnsi="TH SarabunPSK" w:cs="TH SarabunPSK"/>
                <w:sz w:val="32"/>
                <w:szCs w:val="32"/>
              </w:rPr>
              <w:t>DOC</w:t>
            </w:r>
          </w:p>
          <w:p w14:paraId="7915870A" w14:textId="0E126522" w:rsidR="00513FFB" w:rsidRPr="00316282" w:rsidRDefault="00513FFB" w:rsidP="00D324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49EA7B06" w14:textId="2718D48E" w:rsidR="00D324B6" w:rsidRPr="009510A1" w:rsidRDefault="00D324B6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96C" w:rsidRPr="009510A1" w14:paraId="695D0250" w14:textId="77777777" w:rsidTr="00E13E19">
        <w:tc>
          <w:tcPr>
            <w:tcW w:w="450" w:type="dxa"/>
          </w:tcPr>
          <w:p w14:paraId="671C45F7" w14:textId="2E1FEEEA" w:rsidR="001F696C" w:rsidRPr="009510A1" w:rsidRDefault="001F696C" w:rsidP="001F69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1F696C" w:rsidRPr="00913C9A" w:rsidRDefault="001F696C" w:rsidP="001F69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4C1AB55" w:rsidR="001F696C" w:rsidRPr="00913C9A" w:rsidRDefault="001F696C" w:rsidP="001F69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858" w:type="dxa"/>
          </w:tcPr>
          <w:p w14:paraId="109E7FDE" w14:textId="33C28D2D" w:rsidR="001F696C" w:rsidRPr="009510A1" w:rsidRDefault="001F696C" w:rsidP="001F69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0FC7A4C9" w:rsidR="001F696C" w:rsidRPr="009510A1" w:rsidRDefault="00561110" w:rsidP="001F69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9" w:type="dxa"/>
          </w:tcPr>
          <w:p w14:paraId="1E1A1430" w14:textId="3CB26DCE" w:rsidR="001F696C" w:rsidRPr="009510A1" w:rsidRDefault="001F696C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35D98786" w14:textId="77777777" w:rsidR="00913C9A" w:rsidRPr="00DD2EDE" w:rsidRDefault="00913C9A" w:rsidP="00913C9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ประชุมคณะทำงานติดตามตัวชี้วัดที่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 </w:t>
            </w:r>
          </w:p>
          <w:p w14:paraId="7530F7DE" w14:textId="77777777" w:rsidR="00913C9A" w:rsidRPr="00DD2EDE" w:rsidRDefault="00913C9A" w:rsidP="00913C9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วิเคราะห์ข้อมูลระดับความพร้อมรัฐบาลดิจิทัลของกองแผนงาน</w:t>
            </w:r>
          </w:p>
          <w:p w14:paraId="72A1F7D5" w14:textId="77777777" w:rsidR="00913C9A" w:rsidRPr="00DD2EDE" w:rsidRDefault="00913C9A" w:rsidP="00913C9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3.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จัดทำชุดข้อมูลของหน่วยงานไม่น้อยกว่า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ชุดข้อมูล อยู่ในระบบบัญชีข้อมูลภาครัฐของกรมอนามัย (</w:t>
            </w:r>
            <w:proofErr w:type="spellStart"/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Anamai</w:t>
            </w:r>
            <w:proofErr w:type="spellEnd"/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Data Catalog)</w:t>
            </w:r>
          </w:p>
          <w:p w14:paraId="4AAD8DB4" w14:textId="77777777" w:rsidR="00913C9A" w:rsidRPr="00DD2EDE" w:rsidRDefault="00913C9A" w:rsidP="00913C9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จัดทำรายงานการดำเนินการตาม </w:t>
            </w:r>
            <w:proofErr w:type="gramStart"/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พรบ.คุ้มครองข้อมูลส่วนบุคคล</w:t>
            </w:r>
            <w:proofErr w:type="gramEnd"/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2562</w:t>
            </w:r>
          </w:p>
          <w:p w14:paraId="69853DAB" w14:textId="020268AC" w:rsidR="001F696C" w:rsidRPr="00913C9A" w:rsidRDefault="00913C9A" w:rsidP="001F69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จัดทำรายงานระบบข้อมูลสำหรับสนับสนุนการตัดสินใจของผู้บริหารที่เป็นรูปแบบดิจิทัล (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Dashboard)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970" w:type="dxa"/>
          </w:tcPr>
          <w:p w14:paraId="379BA6DB" w14:textId="32F9BFC5" w:rsidR="001F696C" w:rsidRPr="00052FC3" w:rsidRDefault="001F696C" w:rsidP="001F696C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292" w:rsidRPr="009510A1" w14:paraId="79A6B80D" w14:textId="77777777" w:rsidTr="00E13E19">
        <w:tc>
          <w:tcPr>
            <w:tcW w:w="450" w:type="dxa"/>
          </w:tcPr>
          <w:p w14:paraId="302EA057" w14:textId="1A1D5FF3" w:rsidR="00D23292" w:rsidRPr="00E8450A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3E1F1F61" w:rsidR="00D23292" w:rsidRPr="00E13E19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85" w:type="dxa"/>
          </w:tcPr>
          <w:p w14:paraId="676112B8" w14:textId="4F79F041" w:rsidR="00D23292" w:rsidRPr="00E8450A" w:rsidRDefault="00D23292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ระดับความสำเร็จของการกำกับติดตามการดำเนินงานตามแผนปฏิบัติการกรมอนามัย ประจำปีงบประมาณ พ.ศ. 2568</w:t>
            </w:r>
          </w:p>
        </w:tc>
        <w:tc>
          <w:tcPr>
            <w:tcW w:w="858" w:type="dxa"/>
          </w:tcPr>
          <w:p w14:paraId="121811E3" w14:textId="49AEC952" w:rsidR="00D23292" w:rsidRPr="00E8450A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78E8692F" w:rsidR="00D23292" w:rsidRPr="00E8450A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12D9597" w14:textId="0ACAE83B" w:rsidR="00D23292" w:rsidRPr="00E8450A" w:rsidRDefault="00D23292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</w:t>
            </w:r>
          </w:p>
        </w:tc>
        <w:tc>
          <w:tcPr>
            <w:tcW w:w="5310" w:type="dxa"/>
          </w:tcPr>
          <w:p w14:paraId="54B30ECB" w14:textId="77777777" w:rsidR="00D23292" w:rsidRDefault="00D23292" w:rsidP="00D2329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ดำเนินการจัดทำผลการวิเคราะห์สถานการณ์ของตัวชี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และความรู้ที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่จำเป็น</w:t>
            </w:r>
          </w:p>
          <w:p w14:paraId="744B6686" w14:textId="77777777" w:rsidR="00D23292" w:rsidRDefault="00D23292" w:rsidP="00D2329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2.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กำหนดมาตรการขับเคล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่อน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 และแผนขับเคลื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การดำเนินงานตัวชี้ว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ัด</w:t>
            </w:r>
          </w:p>
          <w:p w14:paraId="1CD07EA0" w14:textId="0BA90849" w:rsidR="00D23292" w:rsidRPr="00396AAE" w:rsidRDefault="00D23292" w:rsidP="00D2329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รายงานแผน/ผลการขับเคลื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่อน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การดำเนินงานตามแผน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ปฏิบัติการ กรมอนามัย ประจำปีงบประมาณ พ.ศ.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และนำขึ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้น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เว็บไซต์ของ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2970" w:type="dxa"/>
          </w:tcPr>
          <w:p w14:paraId="05967F85" w14:textId="5156FF36" w:rsidR="00D23292" w:rsidRPr="0068491B" w:rsidRDefault="00D23292" w:rsidP="00D23292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23292" w:rsidRPr="009510A1" w14:paraId="291900DA" w14:textId="77777777" w:rsidTr="00E13E19">
        <w:tc>
          <w:tcPr>
            <w:tcW w:w="450" w:type="dxa"/>
          </w:tcPr>
          <w:p w14:paraId="3DC467EA" w14:textId="732CA413" w:rsidR="00D23292" w:rsidRPr="009510A1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530EBAAE" w:rsidR="00D23292" w:rsidRPr="00E13E19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4.18</w:t>
            </w:r>
          </w:p>
        </w:tc>
        <w:tc>
          <w:tcPr>
            <w:tcW w:w="2285" w:type="dxa"/>
          </w:tcPr>
          <w:p w14:paraId="71FE4714" w14:textId="59EADBE2" w:rsidR="00D23292" w:rsidRPr="009510A1" w:rsidRDefault="00D23292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</w:p>
        </w:tc>
        <w:tc>
          <w:tcPr>
            <w:tcW w:w="858" w:type="dxa"/>
          </w:tcPr>
          <w:p w14:paraId="42F9B15E" w14:textId="7408C17C" w:rsidR="00D23292" w:rsidRPr="009510A1" w:rsidRDefault="00D23292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70FEE51E" w:rsidR="00D23292" w:rsidRPr="00F752F0" w:rsidRDefault="003765E6" w:rsidP="00D232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9" w:type="dxa"/>
          </w:tcPr>
          <w:p w14:paraId="6FD28BB8" w14:textId="129A85EA" w:rsidR="00D23292" w:rsidRPr="009510A1" w:rsidRDefault="00D23292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75D0475B" w14:textId="70CFCEAD" w:rsidR="00534AA6" w:rsidRDefault="00534AA6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ดำเนินการศึกษาและวิเคราะห์สถานการณ์การดำเนินงานระดับความพร้อมรัฐบาลดิจิทัลของหน่วยงานในสังกัด</w:t>
            </w:r>
            <w:r w:rsidR="0090758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 </w:t>
            </w:r>
          </w:p>
          <w:p w14:paraId="36085223" w14:textId="77777777" w:rsidR="00534AA6" w:rsidRDefault="00534AA6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กรอบการดำเนินงานและเลือกประเด็นที่ต้องการพัฒนาระดับความพร้อมการเป็นรัฐบาลดิจิทัลกรมอนามัย </w:t>
            </w:r>
          </w:p>
          <w:p w14:paraId="7704DD2E" w14:textId="77777777" w:rsidR="00D23292" w:rsidRDefault="00534AA6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จัดทำมาตรการความพร้อมรัฐบาลดิจิทัลของหน่วยงานในสังกัดกรมอนามัย </w:t>
            </w:r>
          </w:p>
          <w:p w14:paraId="7B46FC04" w14:textId="26CDC719" w:rsidR="00F77606" w:rsidRPr="009510A1" w:rsidRDefault="00F77606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จัดทำแผนขับเคลื่อนตัวชี้วัดฯ 4.18</w:t>
            </w:r>
          </w:p>
        </w:tc>
        <w:tc>
          <w:tcPr>
            <w:tcW w:w="2970" w:type="dxa"/>
          </w:tcPr>
          <w:p w14:paraId="2514136C" w14:textId="77777777" w:rsidR="00D23292" w:rsidRDefault="008165B3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ดำเนินการในระดับ 1 - 3 เรียบร้อยแล้ว</w:t>
            </w:r>
          </w:p>
          <w:p w14:paraId="6D3F1BC3" w14:textId="2969F551" w:rsidR="00534AA6" w:rsidRPr="009510A1" w:rsidRDefault="00534AA6" w:rsidP="00D232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</w:rPr>
              <w:t>https://planning.anamai.moph.go.th/th/pa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68-4-18</w:t>
            </w:r>
          </w:p>
        </w:tc>
      </w:tr>
      <w:tr w:rsidR="00EC6393" w:rsidRPr="009510A1" w14:paraId="09682AFB" w14:textId="77777777" w:rsidTr="00E13E19">
        <w:tc>
          <w:tcPr>
            <w:tcW w:w="450" w:type="dxa"/>
            <w:shd w:val="clear" w:color="auto" w:fill="auto"/>
          </w:tcPr>
          <w:p w14:paraId="0BEFC768" w14:textId="5385FCC0" w:rsidR="00EC6393" w:rsidRPr="009510A1" w:rsidRDefault="00EC6393" w:rsidP="00EC63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75F1C136" w:rsidR="00EC6393" w:rsidRPr="00E13E19" w:rsidRDefault="00EC6393" w:rsidP="00EC63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2285" w:type="dxa"/>
          </w:tcPr>
          <w:p w14:paraId="06D16919" w14:textId="581086C6" w:rsidR="00EC6393" w:rsidRPr="009510A1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858" w:type="dxa"/>
          </w:tcPr>
          <w:p w14:paraId="2AB9A0B3" w14:textId="0EF3A30B" w:rsidR="00EC6393" w:rsidRPr="009510A1" w:rsidRDefault="00EC6393" w:rsidP="00EC63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79CD5ADF" w:rsidR="00EC6393" w:rsidRPr="00F752F0" w:rsidRDefault="00EC6393" w:rsidP="00EC639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9" w:type="dxa"/>
          </w:tcPr>
          <w:p w14:paraId="52B095D0" w14:textId="7C06D3DF" w:rsidR="00EC6393" w:rsidRPr="009510A1" w:rsidRDefault="00EC6393" w:rsidP="00EC63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4C0AAA20" w14:textId="3D2B4C3D" w:rsidR="00EC6393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ดำเนินการศึกษาและวิเคราะห์สถานการณ์การดำเนินงาน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การรักษาความมั่นคงปลอดภัยไซเบอร์ กรมอนามัย</w:t>
            </w:r>
          </w:p>
          <w:p w14:paraId="502D6285" w14:textId="79FDAC67" w:rsidR="00EC6393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กำหนดกรอบการดำเนินงานและเลือกประเด็นที่ต้องการพัฒนา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การรักษาความมั่นคงปลอดภัยไซเบอร์ กรมอนามัย</w:t>
            </w:r>
          </w:p>
          <w:p w14:paraId="27C463DE" w14:textId="77777777" w:rsidR="00EC6393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702221" w14:textId="0CC5F542" w:rsidR="00EC6393" w:rsidRPr="009510A1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จัดทำแผนขับเคลื่อน</w:t>
            </w:r>
            <w:r w:rsidR="00F7760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ตัวชี้วัดฯ 4.19</w:t>
            </w:r>
          </w:p>
        </w:tc>
        <w:tc>
          <w:tcPr>
            <w:tcW w:w="2970" w:type="dxa"/>
          </w:tcPr>
          <w:p w14:paraId="31C86881" w14:textId="77777777" w:rsidR="00EC6393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ดำเนินการในระดับ 1 - 3 เรียบร้อยแล้ว</w:t>
            </w:r>
          </w:p>
          <w:p w14:paraId="77DA3675" w14:textId="2E8FFEC3" w:rsidR="00EC6393" w:rsidRPr="009510A1" w:rsidRDefault="00EC6393" w:rsidP="00EC63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</w:rPr>
              <w:t>https://planning.anamai.moph.go.th/th/pa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68-4-19</w:t>
            </w:r>
          </w:p>
        </w:tc>
      </w:tr>
      <w:tr w:rsidR="00D549EA" w:rsidRPr="009510A1" w14:paraId="10EDE534" w14:textId="77777777" w:rsidTr="00E13E19">
        <w:tc>
          <w:tcPr>
            <w:tcW w:w="450" w:type="dxa"/>
          </w:tcPr>
          <w:p w14:paraId="0A1D7FB2" w14:textId="067D5557" w:rsidR="00D549EA" w:rsidRPr="009510A1" w:rsidRDefault="00D549EA" w:rsidP="00D549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EE77B1F" w:rsidR="00D549EA" w:rsidRPr="00D549EA" w:rsidRDefault="00D549EA" w:rsidP="00D549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85" w:type="dxa"/>
          </w:tcPr>
          <w:p w14:paraId="473BA864" w14:textId="3E351C98" w:rsidR="00D549EA" w:rsidRPr="00D549EA" w:rsidRDefault="00D549EA" w:rsidP="00D54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</w:p>
        </w:tc>
        <w:tc>
          <w:tcPr>
            <w:tcW w:w="858" w:type="dxa"/>
          </w:tcPr>
          <w:p w14:paraId="56B7E2A9" w14:textId="701F244E" w:rsidR="00D549EA" w:rsidRPr="009510A1" w:rsidRDefault="00D549EA" w:rsidP="00D549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562426CE" w:rsidR="00D549EA" w:rsidRPr="009510A1" w:rsidRDefault="00D549EA" w:rsidP="00D549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36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CCD8D14" w14:textId="55FA5365" w:rsidR="00D549EA" w:rsidRPr="009510A1" w:rsidRDefault="00D549EA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310" w:type="dxa"/>
          </w:tcPr>
          <w:p w14:paraId="5A7FFED3" w14:textId="77777777" w:rsidR="00D549EA" w:rsidRPr="00445131" w:rsidRDefault="00D549EA" w:rsidP="00D54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1. ศึกษาและวิเคราะห์ความเชื่อมโยงข้อมูลกรมอนามัยกับหน่วยงานภาคีเครือข่ายภายนอก</w:t>
            </w:r>
          </w:p>
          <w:p w14:paraId="7B5FD737" w14:textId="77777777" w:rsidR="00D549EA" w:rsidRPr="00445131" w:rsidRDefault="00D549EA" w:rsidP="00D54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2. กำหนดกรอบรายการข้อมูลและคัดเลือกรายการข้อมูลที่ต้องการเชื่อมโยงกับหน่วยงานภาคีเครือข่ายภายนอกกรมอนามัย</w:t>
            </w:r>
          </w:p>
          <w:p w14:paraId="14A9F69C" w14:textId="26D04EC5" w:rsidR="00D549EA" w:rsidRPr="00CE7976" w:rsidRDefault="00D549EA" w:rsidP="00D54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จัดทำคู่มือมาตรฐานการเชื่อมโยงและแลกเปลี่ยนข้อมูลระหว่างหน่วยงานประจำปี พ.ศ.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0" w:type="dxa"/>
          </w:tcPr>
          <w:p w14:paraId="206AA3B9" w14:textId="77777777" w:rsidR="00D549EA" w:rsidRDefault="00E70FEC" w:rsidP="00D549EA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D549EA" w:rsidRPr="00115057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https://planning.anamai.moph.go.th/th/pa68-4-20</w:t>
              </w:r>
            </w:hyperlink>
          </w:p>
          <w:p w14:paraId="576676F1" w14:textId="396DE744" w:rsidR="00D549EA" w:rsidRPr="009510A1" w:rsidRDefault="00D549EA" w:rsidP="00D549EA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66454F" w14:textId="77777777" w:rsidR="00667F67" w:rsidRPr="00667F67" w:rsidRDefault="00667F67" w:rsidP="00227EB0">
      <w:pPr>
        <w:spacing w:before="60"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3D1BBE55" w14:textId="76420A1D" w:rsidR="008F061B" w:rsidRPr="00D549EA" w:rsidRDefault="00DE5FC4" w:rsidP="00227EB0">
      <w:pPr>
        <w:spacing w:before="60"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549E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54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</w:rPr>
        <w:t xml:space="preserve">: Link URL </w:t>
      </w:r>
      <w:r w:rsidRPr="00D549EA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D5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  <w:cs/>
        </w:rPr>
        <w:t>256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  <w:r w:rsidRPr="00D549EA">
        <w:rPr>
          <w:rFonts w:ascii="TH SarabunPSK" w:hAnsi="TH SarabunPSK" w:cs="TH SarabunPSK"/>
          <w:sz w:val="32"/>
          <w:szCs w:val="32"/>
          <w:cs/>
        </w:rPr>
        <w:br/>
      </w:r>
      <w:r w:rsidRPr="00D549EA">
        <w:rPr>
          <w:rFonts w:ascii="TH SarabunPSK" w:hAnsi="TH SarabunPSK" w:cs="TH SarabunPSK"/>
          <w:sz w:val="32"/>
          <w:szCs w:val="32"/>
        </w:rPr>
        <w:t>https://planning.anamai.moph.go.th/th/planning-pa6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</w:p>
    <w:sectPr w:rsidR="008F061B" w:rsidRPr="00D549EA" w:rsidSect="00985566">
      <w:headerReference w:type="default" r:id="rId9"/>
      <w:pgSz w:w="15840" w:h="12240" w:orient="landscape"/>
      <w:pgMar w:top="990" w:right="1080" w:bottom="288" w:left="720" w:header="720" w:footer="720" w:gutter="0"/>
      <w:pgNumType w:fmt="thaiNumbers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C2D8" w14:textId="77777777" w:rsidR="00E70FEC" w:rsidRDefault="00E70FEC" w:rsidP="007C0C03">
      <w:pPr>
        <w:spacing w:after="0" w:line="240" w:lineRule="auto"/>
      </w:pPr>
      <w:r>
        <w:separator/>
      </w:r>
    </w:p>
  </w:endnote>
  <w:endnote w:type="continuationSeparator" w:id="0">
    <w:p w14:paraId="75D56701" w14:textId="77777777" w:rsidR="00E70FEC" w:rsidRDefault="00E70FEC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7FE1" w14:textId="77777777" w:rsidR="00E70FEC" w:rsidRDefault="00E70FEC" w:rsidP="007C0C03">
      <w:pPr>
        <w:spacing w:after="0" w:line="240" w:lineRule="auto"/>
      </w:pPr>
      <w:r>
        <w:separator/>
      </w:r>
    </w:p>
  </w:footnote>
  <w:footnote w:type="continuationSeparator" w:id="0">
    <w:p w14:paraId="1065E1D5" w14:textId="77777777" w:rsidR="00E70FEC" w:rsidRDefault="00E70FEC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548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8FF7BAB" w14:textId="217BF2FA" w:rsidR="007C0C03" w:rsidRDefault="00985566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50E8E407" w14:textId="77777777" w:rsidR="007C0C03" w:rsidRDefault="007C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0E08"/>
    <w:multiLevelType w:val="hybridMultilevel"/>
    <w:tmpl w:val="609E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229FB"/>
    <w:rsid w:val="00023825"/>
    <w:rsid w:val="00030D5B"/>
    <w:rsid w:val="00030EDA"/>
    <w:rsid w:val="0003626C"/>
    <w:rsid w:val="00052FC3"/>
    <w:rsid w:val="000C5F26"/>
    <w:rsid w:val="001004FA"/>
    <w:rsid w:val="001027F0"/>
    <w:rsid w:val="001037A8"/>
    <w:rsid w:val="0011563C"/>
    <w:rsid w:val="00132BF5"/>
    <w:rsid w:val="001D61D4"/>
    <w:rsid w:val="001D727E"/>
    <w:rsid w:val="001F696C"/>
    <w:rsid w:val="002120D6"/>
    <w:rsid w:val="00227EB0"/>
    <w:rsid w:val="00283950"/>
    <w:rsid w:val="00291883"/>
    <w:rsid w:val="002D7F95"/>
    <w:rsid w:val="002E5DED"/>
    <w:rsid w:val="00316282"/>
    <w:rsid w:val="003765E6"/>
    <w:rsid w:val="00394470"/>
    <w:rsid w:val="00396AAE"/>
    <w:rsid w:val="003A0274"/>
    <w:rsid w:val="003A2320"/>
    <w:rsid w:val="003B2333"/>
    <w:rsid w:val="003C36A7"/>
    <w:rsid w:val="00404308"/>
    <w:rsid w:val="0040591F"/>
    <w:rsid w:val="00430D2F"/>
    <w:rsid w:val="00440338"/>
    <w:rsid w:val="00463D6D"/>
    <w:rsid w:val="00481E79"/>
    <w:rsid w:val="00485666"/>
    <w:rsid w:val="004D107E"/>
    <w:rsid w:val="004D48C9"/>
    <w:rsid w:val="004D540B"/>
    <w:rsid w:val="004F3D01"/>
    <w:rsid w:val="00513FFB"/>
    <w:rsid w:val="00534AA6"/>
    <w:rsid w:val="00561110"/>
    <w:rsid w:val="005913F9"/>
    <w:rsid w:val="005B7C40"/>
    <w:rsid w:val="005C0150"/>
    <w:rsid w:val="005C60C5"/>
    <w:rsid w:val="005D699B"/>
    <w:rsid w:val="005E527D"/>
    <w:rsid w:val="00604841"/>
    <w:rsid w:val="006343FD"/>
    <w:rsid w:val="006521BD"/>
    <w:rsid w:val="00667F67"/>
    <w:rsid w:val="00677D60"/>
    <w:rsid w:val="0068491B"/>
    <w:rsid w:val="00690070"/>
    <w:rsid w:val="006B3298"/>
    <w:rsid w:val="006D2657"/>
    <w:rsid w:val="0076451A"/>
    <w:rsid w:val="00772BDC"/>
    <w:rsid w:val="007A5A81"/>
    <w:rsid w:val="007C0C03"/>
    <w:rsid w:val="007E5761"/>
    <w:rsid w:val="00814E0D"/>
    <w:rsid w:val="008165B3"/>
    <w:rsid w:val="0083536C"/>
    <w:rsid w:val="008447C6"/>
    <w:rsid w:val="008E0DBC"/>
    <w:rsid w:val="008F061B"/>
    <w:rsid w:val="009002BF"/>
    <w:rsid w:val="0090758D"/>
    <w:rsid w:val="00913C9A"/>
    <w:rsid w:val="0093087C"/>
    <w:rsid w:val="009510A1"/>
    <w:rsid w:val="00966CC6"/>
    <w:rsid w:val="00981757"/>
    <w:rsid w:val="00985566"/>
    <w:rsid w:val="0099646D"/>
    <w:rsid w:val="00996B9A"/>
    <w:rsid w:val="009F1D37"/>
    <w:rsid w:val="00A14809"/>
    <w:rsid w:val="00A1680F"/>
    <w:rsid w:val="00AA43B6"/>
    <w:rsid w:val="00AB3E3E"/>
    <w:rsid w:val="00B20C36"/>
    <w:rsid w:val="00B61934"/>
    <w:rsid w:val="00B63752"/>
    <w:rsid w:val="00B82C1E"/>
    <w:rsid w:val="00B977B2"/>
    <w:rsid w:val="00BA49F0"/>
    <w:rsid w:val="00BE5408"/>
    <w:rsid w:val="00C055F7"/>
    <w:rsid w:val="00C861AE"/>
    <w:rsid w:val="00C86A34"/>
    <w:rsid w:val="00CB28CF"/>
    <w:rsid w:val="00CB339F"/>
    <w:rsid w:val="00CE7976"/>
    <w:rsid w:val="00CF10DA"/>
    <w:rsid w:val="00D217CA"/>
    <w:rsid w:val="00D23292"/>
    <w:rsid w:val="00D324B6"/>
    <w:rsid w:val="00D549EA"/>
    <w:rsid w:val="00D6781C"/>
    <w:rsid w:val="00DA5FAE"/>
    <w:rsid w:val="00DB3A2C"/>
    <w:rsid w:val="00DD004D"/>
    <w:rsid w:val="00DE250A"/>
    <w:rsid w:val="00DE5FC4"/>
    <w:rsid w:val="00E13E19"/>
    <w:rsid w:val="00E16867"/>
    <w:rsid w:val="00E478DF"/>
    <w:rsid w:val="00E53636"/>
    <w:rsid w:val="00E70FEC"/>
    <w:rsid w:val="00E8450A"/>
    <w:rsid w:val="00E90F42"/>
    <w:rsid w:val="00EC6393"/>
    <w:rsid w:val="00EE3E37"/>
    <w:rsid w:val="00EF0D2A"/>
    <w:rsid w:val="00EF2B45"/>
    <w:rsid w:val="00F0587A"/>
    <w:rsid w:val="00F200C4"/>
    <w:rsid w:val="00F6170B"/>
    <w:rsid w:val="00F64D68"/>
    <w:rsid w:val="00F73CE0"/>
    <w:rsid w:val="00F74F13"/>
    <w:rsid w:val="00F752F0"/>
    <w:rsid w:val="00F77052"/>
    <w:rsid w:val="00F77606"/>
    <w:rsid w:val="00F9366C"/>
    <w:rsid w:val="00FB252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26C"/>
    <w:pPr>
      <w:ind w:left="720"/>
      <w:contextualSpacing/>
    </w:pPr>
  </w:style>
  <w:style w:type="paragraph" w:styleId="NoSpacing">
    <w:name w:val="No Spacing"/>
    <w:uiPriority w:val="1"/>
    <w:qFormat/>
    <w:rsid w:val="004043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3"/>
  </w:style>
  <w:style w:type="paragraph" w:styleId="Footer">
    <w:name w:val="footer"/>
    <w:basedOn w:val="Normal"/>
    <w:link w:val="Foot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namai.moph.go.th/th/pa68-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15-97AC-4705-8E01-EEF3612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Thawatchai Autra</dc:creator>
  <cp:keywords/>
  <dc:description/>
  <cp:lastModifiedBy>Sanintorn</cp:lastModifiedBy>
  <cp:revision>95</cp:revision>
  <cp:lastPrinted>2023-01-09T09:47:00Z</cp:lastPrinted>
  <dcterms:created xsi:type="dcterms:W3CDTF">2023-05-09T03:52:00Z</dcterms:created>
  <dcterms:modified xsi:type="dcterms:W3CDTF">2024-11-14T09:34:00Z</dcterms:modified>
</cp:coreProperties>
</file>