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E8EB7" w14:textId="1C8B1033" w:rsidR="008F061B" w:rsidRDefault="009510A1" w:rsidP="009510A1">
      <w:pPr>
        <w:spacing w:after="0"/>
        <w:ind w:right="-117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510A1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D86D1" wp14:editId="2405BAD7">
                <wp:simplePos x="0" y="0"/>
                <wp:positionH relativeFrom="margin">
                  <wp:posOffset>7578090</wp:posOffset>
                </wp:positionH>
                <wp:positionV relativeFrom="paragraph">
                  <wp:posOffset>-400050</wp:posOffset>
                </wp:positionV>
                <wp:extent cx="1714500" cy="295275"/>
                <wp:effectExtent l="0" t="0" r="0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4EF791" w14:textId="3F37C571" w:rsidR="009510A1" w:rsidRPr="00396AAE" w:rsidRDefault="009510A1" w:rsidP="009510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96AA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รายงาน ณ วันที่ </w:t>
                            </w:r>
                            <w:r w:rsidR="002E6ED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10 </w:t>
                            </w:r>
                            <w:r w:rsidR="003705B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เม.ย.</w:t>
                            </w:r>
                            <w:r w:rsidR="002E6ED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2568</w:t>
                            </w:r>
                            <w:r w:rsidRPr="00396AA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D86D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596.7pt;margin-top:-31.5pt;width:13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" fillcolor="white [3201]" stroked="f" strokeweight=".5pt">
                <v:textbox>
                  <w:txbxContent>
                    <w:p w14:paraId="184EF791" w14:textId="3F37C571" w:rsidR="009510A1" w:rsidRPr="00396AAE" w:rsidRDefault="009510A1" w:rsidP="009510A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96AA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รายงาน ณ วันที่ </w:t>
                      </w:r>
                      <w:r w:rsidR="002E6ED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10 </w:t>
                      </w:r>
                      <w:r w:rsidR="003705B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เม.ย.</w:t>
                      </w:r>
                      <w:r w:rsidR="002E6ED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2568</w:t>
                      </w:r>
                      <w:r w:rsidRPr="00396AA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061B" w:rsidRPr="009510A1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รายละเอียดตัวชี้วัดตามคำรับรองการปฏิบัติราชการของหน่วยงาน ประจำปีงบประมาณ พ.ศ. 256</w:t>
      </w:r>
      <w:r w:rsidR="00DE250A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F058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1680F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F0587A">
        <w:rPr>
          <w:rFonts w:ascii="TH SarabunPSK" w:hAnsi="TH SarabunPSK" w:cs="TH SarabunPSK" w:hint="cs"/>
          <w:b/>
          <w:bCs/>
          <w:sz w:val="32"/>
          <w:szCs w:val="32"/>
          <w:cs/>
        </w:rPr>
        <w:t>รอบ 5 เดือน</w:t>
      </w:r>
      <w:r w:rsidR="003705BA">
        <w:rPr>
          <w:rFonts w:ascii="TH SarabunPSK" w:hAnsi="TH SarabunPSK" w:cs="TH SarabunPSK" w:hint="cs"/>
          <w:b/>
          <w:bCs/>
          <w:sz w:val="32"/>
          <w:szCs w:val="32"/>
          <w:cs/>
        </w:rPr>
        <w:t>หลัง</w:t>
      </w:r>
      <w:r w:rsidR="00A1680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594C618" w14:textId="77777777" w:rsidR="00981757" w:rsidRPr="00981757" w:rsidRDefault="00981757" w:rsidP="009510A1">
      <w:pPr>
        <w:spacing w:after="0"/>
        <w:ind w:right="-117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1494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450"/>
        <w:gridCol w:w="630"/>
        <w:gridCol w:w="2285"/>
        <w:gridCol w:w="858"/>
        <w:gridCol w:w="988"/>
        <w:gridCol w:w="1449"/>
        <w:gridCol w:w="5310"/>
        <w:gridCol w:w="2970"/>
      </w:tblGrid>
      <w:tr w:rsidR="00F74F13" w:rsidRPr="009510A1" w14:paraId="6E397BF6" w14:textId="77777777" w:rsidTr="00E13E19">
        <w:trPr>
          <w:trHeight w:val="1205"/>
          <w:tblHeader/>
        </w:trPr>
        <w:tc>
          <w:tcPr>
            <w:tcW w:w="450" w:type="dxa"/>
          </w:tcPr>
          <w:p w14:paraId="7D1318BF" w14:textId="462FA12F" w:rsidR="008F061B" w:rsidRPr="009510A1" w:rsidRDefault="008F061B" w:rsidP="00814E0D">
            <w:pPr>
              <w:spacing w:after="0" w:line="48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15" w:type="dxa"/>
            <w:gridSpan w:val="2"/>
          </w:tcPr>
          <w:p w14:paraId="580B7636" w14:textId="0F7C7F9B" w:rsidR="008F061B" w:rsidRPr="009510A1" w:rsidRDefault="008F061B" w:rsidP="00814E0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858" w:type="dxa"/>
          </w:tcPr>
          <w:p w14:paraId="4AC2CBA2" w14:textId="222ACAEB" w:rsidR="008F061B" w:rsidRPr="009510A1" w:rsidRDefault="008F061B" w:rsidP="00814E0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988" w:type="dxa"/>
          </w:tcPr>
          <w:p w14:paraId="2E0AF3C6" w14:textId="75C6E31F" w:rsidR="001D727E" w:rsidRPr="009510A1" w:rsidRDefault="008F061B" w:rsidP="00814E0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1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คะแนนประเมิน</w:t>
            </w:r>
            <w:r w:rsidR="001D727E" w:rsidRPr="009510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="001D727E" w:rsidRPr="00951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ตนเอง</w:t>
            </w:r>
          </w:p>
        </w:tc>
        <w:tc>
          <w:tcPr>
            <w:tcW w:w="1449" w:type="dxa"/>
          </w:tcPr>
          <w:p w14:paraId="7536B84F" w14:textId="743DD7FF" w:rsidR="008F061B" w:rsidRPr="009510A1" w:rsidRDefault="008F061B" w:rsidP="00814E0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5310" w:type="dxa"/>
          </w:tcPr>
          <w:p w14:paraId="4F49B68B" w14:textId="4C6FE303" w:rsidR="008F061B" w:rsidRPr="009510A1" w:rsidRDefault="008F061B" w:rsidP="00814E0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ความก้าวหน้า</w:t>
            </w:r>
          </w:p>
        </w:tc>
        <w:tc>
          <w:tcPr>
            <w:tcW w:w="2970" w:type="dxa"/>
          </w:tcPr>
          <w:p w14:paraId="6AE1A4E7" w14:textId="77777777" w:rsidR="008F061B" w:rsidRDefault="008F061B" w:rsidP="00814E0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  <w:p w14:paraId="59ECD879" w14:textId="78992BEC" w:rsidR="00887AD2" w:rsidRPr="00887AD2" w:rsidRDefault="00887AD2" w:rsidP="00814E0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87AD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(เอกสารอ้างอิง</w:t>
            </w:r>
            <w:r w:rsidR="00A44FB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87AD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/</w:t>
            </w:r>
            <w:r w:rsidR="00A44FB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BA54AE">
              <w:rPr>
                <w:rFonts w:ascii="TH SarabunPSK" w:hAnsi="TH SarabunPSK" w:cs="TH SarabunPSK"/>
                <w:b/>
                <w:bCs/>
                <w:color w:val="0070C0"/>
                <w:sz w:val="24"/>
                <w:szCs w:val="24"/>
              </w:rPr>
              <w:t xml:space="preserve">Link </w:t>
            </w:r>
            <w:r w:rsidRPr="00BA54AE">
              <w:rPr>
                <w:rFonts w:ascii="TH SarabunPSK" w:hAnsi="TH SarabunPSK" w:cs="TH SarabunPSK" w:hint="cs"/>
                <w:b/>
                <w:bCs/>
                <w:color w:val="0070C0"/>
                <w:sz w:val="24"/>
                <w:szCs w:val="24"/>
                <w:cs/>
              </w:rPr>
              <w:t>ข้อมูลการรายงาน)</w:t>
            </w:r>
          </w:p>
        </w:tc>
      </w:tr>
      <w:tr w:rsidR="00107933" w:rsidRPr="009510A1" w14:paraId="599D2611" w14:textId="77777777" w:rsidTr="00E13E19">
        <w:tc>
          <w:tcPr>
            <w:tcW w:w="450" w:type="dxa"/>
          </w:tcPr>
          <w:p w14:paraId="2E557CB0" w14:textId="767F81C7" w:rsidR="00107933" w:rsidRPr="009510A1" w:rsidRDefault="00107933" w:rsidP="001079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30" w:type="dxa"/>
          </w:tcPr>
          <w:p w14:paraId="209D2A35" w14:textId="7E666F47" w:rsidR="00107933" w:rsidRPr="00DE250A" w:rsidRDefault="00107933" w:rsidP="0010793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13E19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</w:p>
        </w:tc>
        <w:tc>
          <w:tcPr>
            <w:tcW w:w="2285" w:type="dxa"/>
          </w:tcPr>
          <w:p w14:paraId="0359F9A4" w14:textId="77777777" w:rsidR="00107933" w:rsidRDefault="00107933" w:rsidP="0010793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E19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ระดับความสำเร็จของการดำเนินงานคุณธรรมและความโปร่งใส (</w:t>
            </w:r>
            <w:r w:rsidRPr="00E13E19">
              <w:rPr>
                <w:rFonts w:ascii="TH SarabunPSK" w:hAnsi="TH SarabunPSK" w:cs="TH SarabunPSK"/>
                <w:sz w:val="32"/>
                <w:szCs w:val="32"/>
              </w:rPr>
              <w:t>Integrity and Transparency Assessment : ITA)</w:t>
            </w:r>
          </w:p>
          <w:p w14:paraId="04269808" w14:textId="71D11D74" w:rsidR="00D430E6" w:rsidRDefault="0022272B" w:rsidP="0010793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hyperlink r:id="rId8" w:history="1">
              <w:r w:rsidR="00D430E6" w:rsidRPr="00A3482B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https://planning.anamai.moph.go.th/th/pa</w:t>
              </w:r>
              <w:r w:rsidR="00D430E6" w:rsidRPr="00A3482B">
                <w:rPr>
                  <w:rStyle w:val="Hyperlink"/>
                  <w:rFonts w:ascii="TH SarabunPSK" w:hAnsi="TH SarabunPSK" w:cs="TH SarabunPSK"/>
                  <w:sz w:val="32"/>
                  <w:szCs w:val="32"/>
                  <w:cs/>
                </w:rPr>
                <w:t>68-2-1</w:t>
              </w:r>
            </w:hyperlink>
          </w:p>
          <w:p w14:paraId="656D32A3" w14:textId="77777777" w:rsidR="00D430E6" w:rsidRPr="00D430E6" w:rsidRDefault="00D430E6" w:rsidP="0010793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68E48E" w14:textId="7A20EE10" w:rsidR="00107933" w:rsidRPr="00E13E19" w:rsidRDefault="00107933" w:rsidP="0010793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7B15095A" w14:textId="793A9DCE" w:rsidR="00107933" w:rsidRPr="009510A1" w:rsidRDefault="00107933" w:rsidP="001079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88" w:type="dxa"/>
            <w:shd w:val="clear" w:color="auto" w:fill="D9E2F3" w:themeFill="accent1" w:themeFillTint="33"/>
          </w:tcPr>
          <w:p w14:paraId="7114C5DE" w14:textId="2D7EBE74" w:rsidR="00107933" w:rsidRPr="009510A1" w:rsidRDefault="00107933" w:rsidP="0010793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1645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DE164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49" w:type="dxa"/>
          </w:tcPr>
          <w:p w14:paraId="44F7BF5F" w14:textId="725D20DC" w:rsidR="00107933" w:rsidRPr="00F74F13" w:rsidRDefault="00107933" w:rsidP="00107933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คณะทำงาน</w:t>
            </w:r>
          </w:p>
        </w:tc>
        <w:tc>
          <w:tcPr>
            <w:tcW w:w="5310" w:type="dxa"/>
          </w:tcPr>
          <w:p w14:paraId="79C28504" w14:textId="77777777" w:rsidR="00107933" w:rsidRPr="007423B7" w:rsidRDefault="00107933" w:rsidP="0010793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23B7">
              <w:rPr>
                <w:rFonts w:ascii="TH SarabunPSK" w:hAnsi="TH SarabunPSK" w:cs="TH SarabunPSK"/>
                <w:sz w:val="32"/>
                <w:szCs w:val="32"/>
                <w:cs/>
              </w:rPr>
              <w:t>1.รายงานผลการวิเคราะห์ผลการประเมินคุณธรรมและความโปร่งใสในการดำเนินงาน (</w:t>
            </w:r>
            <w:r w:rsidRPr="007423B7">
              <w:rPr>
                <w:rFonts w:ascii="TH SarabunPSK" w:hAnsi="TH SarabunPSK" w:cs="TH SarabunPSK"/>
                <w:sz w:val="32"/>
                <w:szCs w:val="32"/>
              </w:rPr>
              <w:t xml:space="preserve">ITA) </w:t>
            </w:r>
            <w:r w:rsidRPr="007423B7">
              <w:rPr>
                <w:rFonts w:ascii="TH SarabunPSK" w:hAnsi="TH SarabunPSK" w:cs="TH SarabunPSK"/>
                <w:sz w:val="32"/>
                <w:szCs w:val="32"/>
                <w:cs/>
              </w:rPr>
              <w:t>ของหน่วยงาน และของกรม</w:t>
            </w:r>
          </w:p>
          <w:p w14:paraId="3675D647" w14:textId="77777777" w:rsidR="00107933" w:rsidRPr="007423B7" w:rsidRDefault="00107933" w:rsidP="0010793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23B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7423B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423B7">
              <w:rPr>
                <w:rFonts w:ascii="TH SarabunPSK" w:hAnsi="TH SarabunPSK" w:cs="TH SarabunPSK"/>
                <w:sz w:val="32"/>
                <w:szCs w:val="32"/>
                <w:cs/>
              </w:rPr>
              <w:t>กำหนดมาตรการ กลไก การขับเคลื่อนการดำเนินงานคุณธรรมความโปร่งใสของหน่วยงาน (รอบ 5 เดือนหลัง)</w:t>
            </w:r>
          </w:p>
          <w:p w14:paraId="61AA23F4" w14:textId="77777777" w:rsidR="00107933" w:rsidRPr="007423B7" w:rsidRDefault="00107933" w:rsidP="0010793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23B7">
              <w:rPr>
                <w:rFonts w:ascii="TH SarabunPSK" w:hAnsi="TH SarabunPSK" w:cs="TH SarabunPSK"/>
                <w:sz w:val="32"/>
                <w:szCs w:val="32"/>
                <w:cs/>
              </w:rPr>
              <w:t>3.จัดทำแผนการดำเนินงานขับเคลื่อนตัวชี้วัด (รอบ 5 เดือนหลัง)</w:t>
            </w:r>
          </w:p>
          <w:p w14:paraId="57323064" w14:textId="77777777" w:rsidR="00107933" w:rsidRPr="007423B7" w:rsidRDefault="00107933" w:rsidP="0010793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423B7">
              <w:rPr>
                <w:rFonts w:ascii="TH SarabunPSK" w:hAnsi="TH SarabunPSK" w:cs="TH SarabunPSK"/>
                <w:sz w:val="32"/>
                <w:szCs w:val="32"/>
                <w:cs/>
              </w:rPr>
              <w:t>4.รายงานการกำกับติดตามผลการดำเนินงาน ทุกเดือน ภายในวันที่ 10 ของเดือน (ครั้งที่ 6)</w:t>
            </w:r>
          </w:p>
          <w:p w14:paraId="1F6E701E" w14:textId="77777777" w:rsidR="00107933" w:rsidRDefault="00D430E6" w:rsidP="0010793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D430E6">
              <w:rPr>
                <w:rFonts w:ascii="TH SarabunPSK" w:hAnsi="TH SarabunPSK" w:cs="TH SarabunPSK"/>
                <w:sz w:val="32"/>
                <w:szCs w:val="32"/>
                <w:cs/>
              </w:rPr>
              <w:t>เอกสารแนบ 2 รายงานผลผลิตตัวชี้วัด 2.1 เดือนมีนาคม</w:t>
            </w:r>
          </w:p>
          <w:p w14:paraId="6F7584BD" w14:textId="79ABD6EE" w:rsidR="00D430E6" w:rsidRPr="009510A1" w:rsidRDefault="00D430E6" w:rsidP="0010793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Pr="00D430E6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การให้ความรู้ การปฏิบัติงาน - การประเมินผลการปฏิบัติการตามแผนปฏิบัติการหน่วยงานสังกัดกรมอนามัย</w:t>
            </w:r>
          </w:p>
        </w:tc>
        <w:tc>
          <w:tcPr>
            <w:tcW w:w="2970" w:type="dxa"/>
          </w:tcPr>
          <w:p w14:paraId="59CE23E5" w14:textId="3CFD4ED0" w:rsidR="00107933" w:rsidRPr="00D430E6" w:rsidRDefault="00D430E6" w:rsidP="00107933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8"/>
              </w:rPr>
            </w:pPr>
            <w:r w:rsidRPr="00D430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1-3</w:t>
            </w:r>
            <w:r w:rsidRPr="00D430E6">
              <w:rPr>
                <w:color w:val="000000" w:themeColor="text1"/>
                <w:sz w:val="20"/>
                <w:szCs w:val="24"/>
              </w:rPr>
              <w:t xml:space="preserve"> </w:t>
            </w:r>
            <w:hyperlink r:id="rId9" w:history="1">
              <w:r w:rsidRPr="00D430E6">
                <w:rPr>
                  <w:rStyle w:val="Hyperlink"/>
                  <w:rFonts w:ascii="TH SarabunPSK" w:hAnsi="TH SarabunPSK" w:cs="TH SarabunPSK"/>
                  <w:color w:val="0070C0"/>
                  <w:sz w:val="28"/>
                </w:rPr>
                <w:t>https://shorturl.asia/ulgkN</w:t>
              </w:r>
            </w:hyperlink>
          </w:p>
          <w:p w14:paraId="2B0AF60A" w14:textId="7AEA4F79" w:rsidR="00D430E6" w:rsidRPr="00D430E6" w:rsidRDefault="00D430E6" w:rsidP="00D430E6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430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4. </w:t>
            </w:r>
            <w:r w:rsidRPr="00D430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รายงานติดตามประจำเดือนมีนาคม</w:t>
            </w:r>
          </w:p>
          <w:p w14:paraId="054BC58A" w14:textId="4F72EAF5" w:rsidR="00D430E6" w:rsidRDefault="0022272B" w:rsidP="00D430E6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8"/>
              </w:rPr>
            </w:pPr>
            <w:hyperlink r:id="rId10" w:history="1">
              <w:r w:rsidR="00D430E6" w:rsidRPr="00434B3C">
                <w:rPr>
                  <w:rStyle w:val="Hyperlink"/>
                  <w:rFonts w:ascii="TH SarabunPSK" w:hAnsi="TH SarabunPSK" w:cs="TH SarabunPSK"/>
                  <w:sz w:val="28"/>
                </w:rPr>
                <w:t>https://shorturl.asia/CPGBX</w:t>
              </w:r>
            </w:hyperlink>
          </w:p>
          <w:p w14:paraId="1FB40B76" w14:textId="59B136E2" w:rsidR="00D430E6" w:rsidRPr="00D430E6" w:rsidRDefault="00D430E6" w:rsidP="00D430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430E6">
              <w:rPr>
                <w:rFonts w:ascii="TH SarabunPSK" w:hAnsi="TH SarabunPSK" w:cs="TH SarabunPSK" w:hint="cs"/>
                <w:sz w:val="28"/>
                <w:cs/>
              </w:rPr>
              <w:t xml:space="preserve">5. </w:t>
            </w:r>
            <w:hyperlink r:id="rId11" w:history="1">
              <w:r w:rsidRPr="00D430E6">
                <w:rPr>
                  <w:rStyle w:val="Hyperlink"/>
                  <w:rFonts w:ascii="TH SarabunPSK" w:hAnsi="TH SarabunPSK" w:cs="TH SarabunPSK"/>
                  <w:sz w:val="28"/>
                </w:rPr>
                <w:t>https://shorturl.asia/cPpu</w:t>
              </w:r>
              <w:r w:rsidRPr="00D430E6">
                <w:rPr>
                  <w:rStyle w:val="Hyperlink"/>
                  <w:rFonts w:ascii="TH SarabunPSK" w:hAnsi="TH SarabunPSK" w:cs="TH SarabunPSK"/>
                  <w:sz w:val="28"/>
                  <w:cs/>
                </w:rPr>
                <w:t>5</w:t>
              </w:r>
            </w:hyperlink>
          </w:p>
          <w:p w14:paraId="0A722FB7" w14:textId="173B9218" w:rsidR="00D430E6" w:rsidRPr="00D430E6" w:rsidRDefault="00D430E6" w:rsidP="00D430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430E6">
              <w:rPr>
                <w:rFonts w:ascii="TH SarabunPSK" w:hAnsi="TH SarabunPSK" w:cs="TH SarabunPSK" w:hint="cs"/>
                <w:sz w:val="28"/>
                <w:cs/>
              </w:rPr>
              <w:t xml:space="preserve">6. </w:t>
            </w:r>
            <w:hyperlink r:id="rId12" w:tgtFrame="_blank" w:history="1">
              <w:r w:rsidRPr="00D430E6">
                <w:rPr>
                  <w:rStyle w:val="Hyperlink"/>
                  <w:rFonts w:ascii="TH SarabunPSK" w:hAnsi="TH SarabunPSK" w:cs="TH SarabunPSK"/>
                  <w:sz w:val="28"/>
                </w:rPr>
                <w:t>https://shorturl.asia/tyOpd</w:t>
              </w:r>
            </w:hyperlink>
          </w:p>
        </w:tc>
      </w:tr>
      <w:tr w:rsidR="002B30F9" w:rsidRPr="009510A1" w14:paraId="67364F98" w14:textId="77777777" w:rsidTr="00E13E19">
        <w:tc>
          <w:tcPr>
            <w:tcW w:w="450" w:type="dxa"/>
          </w:tcPr>
          <w:p w14:paraId="7CCA48EB" w14:textId="14A293C6" w:rsidR="002B30F9" w:rsidRPr="009510A1" w:rsidRDefault="002B30F9" w:rsidP="002B30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30" w:type="dxa"/>
          </w:tcPr>
          <w:p w14:paraId="775C4B0A" w14:textId="70673256" w:rsidR="002B30F9" w:rsidRPr="00E13E19" w:rsidRDefault="002B30F9" w:rsidP="002B30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E19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</w:p>
        </w:tc>
        <w:tc>
          <w:tcPr>
            <w:tcW w:w="2285" w:type="dxa"/>
          </w:tcPr>
          <w:p w14:paraId="2AB7BF96" w14:textId="101839D9" w:rsidR="002B30F9" w:rsidRPr="009510A1" w:rsidRDefault="002B30F9" w:rsidP="002B30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E1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ร้อยละของการเบิกจ่ายงบประมาณ</w:t>
            </w:r>
          </w:p>
        </w:tc>
        <w:tc>
          <w:tcPr>
            <w:tcW w:w="858" w:type="dxa"/>
          </w:tcPr>
          <w:p w14:paraId="663DA832" w14:textId="58C4E557" w:rsidR="002B30F9" w:rsidRPr="009510A1" w:rsidRDefault="002B30F9" w:rsidP="002B30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88" w:type="dxa"/>
            <w:shd w:val="clear" w:color="auto" w:fill="D9E2F3" w:themeFill="accent1" w:themeFillTint="33"/>
          </w:tcPr>
          <w:p w14:paraId="666A63AC" w14:textId="7D0D083B" w:rsidR="002B30F9" w:rsidRPr="009510A1" w:rsidRDefault="002B30F9" w:rsidP="002B30F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49" w:type="dxa"/>
          </w:tcPr>
          <w:p w14:paraId="1A7EB1B3" w14:textId="7801AFE6" w:rsidR="002B30F9" w:rsidRPr="009510A1" w:rsidRDefault="002B30F9" w:rsidP="002B30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F0118">
              <w:rPr>
                <w:rFonts w:ascii="TH SarabunPSK" w:hAnsi="TH SarabunPSK" w:cs="TH SarabunPSK" w:hint="cs"/>
                <w:sz w:val="28"/>
                <w:cs/>
              </w:rPr>
              <w:t>นางชยาภัสร์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BF0118">
              <w:rPr>
                <w:rFonts w:ascii="TH SarabunPSK" w:hAnsi="TH SarabunPSK" w:cs="TH SarabunPSK" w:hint="cs"/>
                <w:sz w:val="28"/>
                <w:cs/>
              </w:rPr>
              <w:t xml:space="preserve"> ชูตระกูล/ น.ส.ภานุมาศ คงคา/น.ส.เอมมิกา เมืองสุวรรณ</w:t>
            </w:r>
          </w:p>
        </w:tc>
        <w:tc>
          <w:tcPr>
            <w:tcW w:w="5310" w:type="dxa"/>
          </w:tcPr>
          <w:p w14:paraId="0973EF4E" w14:textId="73C5FD1E" w:rsidR="002B30F9" w:rsidRPr="009510A1" w:rsidRDefault="002B30F9" w:rsidP="002B3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มีการประชุมกำกับ ติดตาม เร่งรัด ผลการเบิกจ่ายงบประมาณ      ในแต่ละเดือน  ให้ได้ตามเป้าหมายที่กรมอนามัยกำหนด</w:t>
            </w:r>
          </w:p>
        </w:tc>
        <w:tc>
          <w:tcPr>
            <w:tcW w:w="2970" w:type="dxa"/>
          </w:tcPr>
          <w:p w14:paraId="3FB03D8E" w14:textId="77777777" w:rsidR="002B30F9" w:rsidRPr="009510A1" w:rsidRDefault="002B30F9" w:rsidP="002B30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7505" w:rsidRPr="009510A1" w14:paraId="437E80B4" w14:textId="77777777" w:rsidTr="00E13E19">
        <w:tc>
          <w:tcPr>
            <w:tcW w:w="450" w:type="dxa"/>
            <w:shd w:val="clear" w:color="auto" w:fill="auto"/>
          </w:tcPr>
          <w:p w14:paraId="29986059" w14:textId="3C0BDCBC" w:rsidR="005C7505" w:rsidRPr="009510A1" w:rsidRDefault="005C7505" w:rsidP="005C75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14:paraId="55B4FFE9" w14:textId="21CECCDF" w:rsidR="005C7505" w:rsidRPr="00E13E19" w:rsidRDefault="005C7505" w:rsidP="005C75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E19">
              <w:rPr>
                <w:rFonts w:ascii="TH SarabunPSK" w:hAnsi="TH SarabunPSK" w:cs="TH SarabunPSK"/>
                <w:sz w:val="32"/>
                <w:szCs w:val="32"/>
                <w:cs/>
              </w:rPr>
              <w:t>2.3</w:t>
            </w:r>
          </w:p>
        </w:tc>
        <w:tc>
          <w:tcPr>
            <w:tcW w:w="2285" w:type="dxa"/>
          </w:tcPr>
          <w:p w14:paraId="1BCA75B9" w14:textId="4F5866F1" w:rsidR="005C7505" w:rsidRPr="009510A1" w:rsidRDefault="005C7505" w:rsidP="005C75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E1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ร้อยละของการดำเนินงานตามแผนปฏิบัติการระดับหน่วยงาน ประจำปีงบประมาณ พ.ศ. 2568</w:t>
            </w:r>
          </w:p>
        </w:tc>
        <w:tc>
          <w:tcPr>
            <w:tcW w:w="858" w:type="dxa"/>
          </w:tcPr>
          <w:p w14:paraId="4112F926" w14:textId="149F1E0A" w:rsidR="005C7505" w:rsidRPr="009510A1" w:rsidRDefault="005C7505" w:rsidP="005C75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88" w:type="dxa"/>
            <w:shd w:val="clear" w:color="auto" w:fill="D9E2F3" w:themeFill="accent1" w:themeFillTint="33"/>
          </w:tcPr>
          <w:p w14:paraId="0FECF076" w14:textId="6C6B9787" w:rsidR="005C7505" w:rsidRPr="009510A1" w:rsidRDefault="005C7505" w:rsidP="005C75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49" w:type="dxa"/>
          </w:tcPr>
          <w:p w14:paraId="0FD1A78D" w14:textId="76A0FD11" w:rsidR="005C7505" w:rsidRPr="00F74F13" w:rsidRDefault="005C7505" w:rsidP="005C7505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สายชล คล้อยเอี่ยม</w:t>
            </w:r>
          </w:p>
        </w:tc>
        <w:tc>
          <w:tcPr>
            <w:tcW w:w="5310" w:type="dxa"/>
          </w:tcPr>
          <w:p w14:paraId="19196C17" w14:textId="77777777" w:rsidR="005C7505" w:rsidRPr="00E66EF5" w:rsidRDefault="005C7505" w:rsidP="005C7505">
            <w:pPr>
              <w:spacing w:after="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E66E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เตรียมข้อมูลเบื้องต้นสำหรับรายงานผลการดำเนินงานตามรายละเอียดตัวชี้วัดในระบบ </w:t>
            </w:r>
            <w:r w:rsidRPr="00E66EF5">
              <w:rPr>
                <w:rFonts w:ascii="TH SarabunPSK" w:hAnsi="TH SarabunPSK" w:cs="TH SarabunPSK"/>
                <w:sz w:val="32"/>
                <w:szCs w:val="32"/>
              </w:rPr>
              <w:t>DOC</w:t>
            </w:r>
          </w:p>
          <w:p w14:paraId="7915870A" w14:textId="7E9F1D1B" w:rsidR="005C7505" w:rsidRPr="00316282" w:rsidRDefault="005C7505" w:rsidP="005C750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</w:tcPr>
          <w:p w14:paraId="49EA7B06" w14:textId="2718D48E" w:rsidR="005C7505" w:rsidRPr="009510A1" w:rsidRDefault="005C7505" w:rsidP="005C75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7505" w:rsidRPr="009510A1" w14:paraId="695D0250" w14:textId="77777777" w:rsidTr="00E13E19">
        <w:tc>
          <w:tcPr>
            <w:tcW w:w="450" w:type="dxa"/>
          </w:tcPr>
          <w:p w14:paraId="671C45F7" w14:textId="2E1FEEEA" w:rsidR="005C7505" w:rsidRPr="009510A1" w:rsidRDefault="005C7505" w:rsidP="005C75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14:paraId="42B506FF" w14:textId="3DE3831F" w:rsidR="005C7505" w:rsidRPr="00E13E19" w:rsidRDefault="005C7505" w:rsidP="005C75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E19">
              <w:rPr>
                <w:rFonts w:ascii="TH SarabunPSK" w:hAnsi="TH SarabunPSK" w:cs="TH SarabunPSK"/>
                <w:sz w:val="32"/>
                <w:szCs w:val="32"/>
                <w:cs/>
              </w:rPr>
              <w:t>2.4</w:t>
            </w:r>
          </w:p>
        </w:tc>
        <w:tc>
          <w:tcPr>
            <w:tcW w:w="2285" w:type="dxa"/>
          </w:tcPr>
          <w:p w14:paraId="35DA3E8D" w14:textId="74C1AB55" w:rsidR="005C7505" w:rsidRPr="009510A1" w:rsidRDefault="005C7505" w:rsidP="005C75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E19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ระดับความพร้อมรัฐบาลดิจิทัลของหน่วยงานในสังกัดกรมอนามัย</w:t>
            </w:r>
          </w:p>
        </w:tc>
        <w:tc>
          <w:tcPr>
            <w:tcW w:w="858" w:type="dxa"/>
          </w:tcPr>
          <w:p w14:paraId="109E7FDE" w14:textId="37501A88" w:rsidR="005C7505" w:rsidRPr="009510A1" w:rsidRDefault="005C7505" w:rsidP="005C75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88" w:type="dxa"/>
            <w:shd w:val="clear" w:color="auto" w:fill="D9E2F3" w:themeFill="accent1" w:themeFillTint="33"/>
          </w:tcPr>
          <w:p w14:paraId="2B9C168E" w14:textId="49493AF3" w:rsidR="005C7505" w:rsidRPr="009510A1" w:rsidRDefault="005C7505" w:rsidP="005C75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49" w:type="dxa"/>
          </w:tcPr>
          <w:p w14:paraId="1E1A1430" w14:textId="181ED152" w:rsidR="005C7505" w:rsidRPr="009510A1" w:rsidRDefault="00185BDE" w:rsidP="005C75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กลุ่มดิจิทัลเทคโนโลยีและระบบข้อมูล</w:t>
            </w:r>
          </w:p>
        </w:tc>
        <w:tc>
          <w:tcPr>
            <w:tcW w:w="5310" w:type="dxa"/>
          </w:tcPr>
          <w:p w14:paraId="2EFD5070" w14:textId="77777777" w:rsidR="005C7505" w:rsidRDefault="005C7505" w:rsidP="005C750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861B5">
              <w:rPr>
                <w:rFonts w:ascii="TH SarabunPSK" w:hAnsi="TH SarabunPSK" w:cs="TH SarabunPSK" w:hint="cs"/>
                <w:sz w:val="28"/>
                <w:cs/>
              </w:rPr>
              <w:t xml:space="preserve">กองแผนงานได้ทบทวนผลการดำเนินงานตัวชี้วัดรอบ 5 เดือนแรก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ข้อมูล</w:t>
            </w:r>
            <w:r w:rsidRPr="00A861B5">
              <w:rPr>
                <w:rFonts w:ascii="TH SarabunPSK" w:hAnsi="TH SarabunPSK" w:cs="TH SarabunPSK" w:hint="cs"/>
                <w:sz w:val="28"/>
                <w:cs/>
              </w:rPr>
              <w:t>ถู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กต้อง ครบถ้วน เรียบร้อยแล้ว</w:t>
            </w:r>
          </w:p>
          <w:p w14:paraId="4703B0F4" w14:textId="77777777" w:rsidR="005C7505" w:rsidRDefault="005C7505" w:rsidP="005C750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ระดับ 1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A861B5">
              <w:rPr>
                <w:rFonts w:ascii="TH SarabunPSK" w:hAnsi="TH SarabunPSK" w:cs="TH SarabunPSK"/>
                <w:sz w:val="28"/>
              </w:rPr>
              <w:t>Data Catalog</w:t>
            </w:r>
          </w:p>
          <w:p w14:paraId="73A8596E" w14:textId="77777777" w:rsidR="005C7505" w:rsidRDefault="005C7505" w:rsidP="005C7505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ระดับ 2 </w:t>
            </w:r>
            <w:r w:rsidRPr="00EC382B">
              <w:rPr>
                <w:rFonts w:ascii="TH SarabunPSK" w:hAnsi="TH SarabunPSK" w:cs="TH SarabunPSK"/>
                <w:sz w:val="28"/>
              </w:rPr>
              <w:t>PDPA</w:t>
            </w:r>
          </w:p>
          <w:p w14:paraId="1C7BB42B" w14:textId="77777777" w:rsidR="005C7505" w:rsidRDefault="005C7505" w:rsidP="005C750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ระดับ 3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EC382B">
              <w:rPr>
                <w:rFonts w:ascii="TH SarabunPSK" w:hAnsi="TH SarabunPSK" w:cs="TH SarabunPSK"/>
                <w:sz w:val="28"/>
              </w:rPr>
              <w:t>Management Information system</w:t>
            </w:r>
          </w:p>
          <w:p w14:paraId="69853DAB" w14:textId="50BB9BFA" w:rsidR="005C7505" w:rsidRPr="009510A1" w:rsidRDefault="005C7505" w:rsidP="005C75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ระดับ 4 </w:t>
            </w:r>
            <w:r w:rsidRPr="00EC382B">
              <w:rPr>
                <w:rFonts w:ascii="TH SarabunPSK" w:hAnsi="TH SarabunPSK" w:cs="TH SarabunPSK"/>
                <w:sz w:val="28"/>
                <w:cs/>
              </w:rPr>
              <w:t>การใช้เทคโนโลยีในกระบวนการทำงาน</w:t>
            </w:r>
          </w:p>
        </w:tc>
        <w:tc>
          <w:tcPr>
            <w:tcW w:w="2970" w:type="dxa"/>
          </w:tcPr>
          <w:p w14:paraId="485BB52A" w14:textId="77777777" w:rsidR="005C7505" w:rsidRDefault="005C7505" w:rsidP="005C7505">
            <w:pPr>
              <w:spacing w:after="0" w:line="240" w:lineRule="auto"/>
              <w:ind w:right="-10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รายงานผลการดำเนินงาน</w:t>
            </w:r>
          </w:p>
          <w:p w14:paraId="379BA6DB" w14:textId="0141E2F4" w:rsidR="005C7505" w:rsidRPr="00052FC3" w:rsidRDefault="0022272B" w:rsidP="005C7505">
            <w:pPr>
              <w:spacing w:after="0" w:line="240" w:lineRule="auto"/>
              <w:ind w:right="-107"/>
              <w:rPr>
                <w:rFonts w:ascii="TH SarabunPSK" w:hAnsi="TH SarabunPSK" w:cs="TH SarabunPSK"/>
                <w:sz w:val="32"/>
                <w:szCs w:val="32"/>
              </w:rPr>
            </w:pPr>
            <w:hyperlink r:id="rId13" w:history="1">
              <w:r w:rsidR="005C7505" w:rsidRPr="0062550F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https://planning.anamai.moph.go.th/th/pa</w:t>
              </w:r>
              <w:r w:rsidR="005C7505" w:rsidRPr="0062550F">
                <w:rPr>
                  <w:rStyle w:val="Hyperlink"/>
                  <w:rFonts w:ascii="TH SarabunPSK" w:hAnsi="TH SarabunPSK" w:cs="TH SarabunPSK"/>
                  <w:sz w:val="32"/>
                  <w:szCs w:val="32"/>
                  <w:cs/>
                </w:rPr>
                <w:t>68-2-4</w:t>
              </w:r>
            </w:hyperlink>
            <w:r w:rsidR="005C75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5C7505" w:rsidRPr="009510A1" w14:paraId="79A6B80D" w14:textId="77777777" w:rsidTr="00E13E19">
        <w:tc>
          <w:tcPr>
            <w:tcW w:w="450" w:type="dxa"/>
          </w:tcPr>
          <w:p w14:paraId="302EA057" w14:textId="1A1D5FF3" w:rsidR="005C7505" w:rsidRPr="00E8450A" w:rsidRDefault="005C7505" w:rsidP="005C75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450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14:paraId="07C9E4F4" w14:textId="3E1F1F61" w:rsidR="005C7505" w:rsidRPr="00E13E19" w:rsidRDefault="005C7505" w:rsidP="005C75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E19">
              <w:rPr>
                <w:rFonts w:ascii="TH SarabunPSK" w:hAnsi="TH SarabunPSK" w:cs="TH SarabunPSK" w:hint="cs"/>
                <w:sz w:val="32"/>
                <w:szCs w:val="32"/>
                <w:cs/>
              </w:rPr>
              <w:t>4.17</w:t>
            </w:r>
          </w:p>
        </w:tc>
        <w:tc>
          <w:tcPr>
            <w:tcW w:w="2285" w:type="dxa"/>
          </w:tcPr>
          <w:p w14:paraId="676112B8" w14:textId="4F79F041" w:rsidR="005C7505" w:rsidRPr="00E8450A" w:rsidRDefault="005C7505" w:rsidP="005C75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E19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ระดับความสำเร็จของการกำกับติดตามการดำเนินงานตามแผนปฏิบัติการกรมอนามัย ประจำปีงบประมาณ พ.ศ. 2568</w:t>
            </w:r>
          </w:p>
        </w:tc>
        <w:tc>
          <w:tcPr>
            <w:tcW w:w="858" w:type="dxa"/>
          </w:tcPr>
          <w:p w14:paraId="121811E3" w14:textId="1716B664" w:rsidR="005C7505" w:rsidRPr="00E8450A" w:rsidRDefault="005C7505" w:rsidP="005C75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88" w:type="dxa"/>
            <w:shd w:val="clear" w:color="auto" w:fill="D9E2F3" w:themeFill="accent1" w:themeFillTint="33"/>
          </w:tcPr>
          <w:p w14:paraId="4072DA4D" w14:textId="6559423C" w:rsidR="005C7505" w:rsidRPr="00E8450A" w:rsidRDefault="005C7505" w:rsidP="005C75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49" w:type="dxa"/>
          </w:tcPr>
          <w:p w14:paraId="112D9597" w14:textId="2C4ED948" w:rsidR="005C7505" w:rsidRPr="00E8450A" w:rsidRDefault="005C7505" w:rsidP="005C75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สายชล คล้อยเอี่ยม</w:t>
            </w:r>
          </w:p>
        </w:tc>
        <w:tc>
          <w:tcPr>
            <w:tcW w:w="5310" w:type="dxa"/>
          </w:tcPr>
          <w:p w14:paraId="67F25EB1" w14:textId="77777777" w:rsidR="005C7505" w:rsidRPr="009432CF" w:rsidRDefault="005C7505" w:rsidP="005C750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9432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บทความวิชาการ สถานการณ์ของตัวชี้วัด 2.3 ระดับความสำเร็จของการดำเนินงานตามแผนปฏิบัติการหน่วยงานรอบ 5 เดือนแรก และความรู้ที่นำมาใช้ประกอบการวิเคราะห์</w:t>
            </w:r>
          </w:p>
          <w:p w14:paraId="1CD07EA0" w14:textId="0F6AE9F9" w:rsidR="005C7505" w:rsidRPr="00396AAE" w:rsidRDefault="005C7505" w:rsidP="005C750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970" w:type="dxa"/>
          </w:tcPr>
          <w:p w14:paraId="05967F85" w14:textId="053FA078" w:rsidR="005C7505" w:rsidRPr="0068491B" w:rsidRDefault="005C7505" w:rsidP="005C7505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404BA" w:rsidRPr="009510A1" w14:paraId="291900DA" w14:textId="77777777" w:rsidTr="00E13E19">
        <w:tc>
          <w:tcPr>
            <w:tcW w:w="450" w:type="dxa"/>
          </w:tcPr>
          <w:p w14:paraId="3DC467EA" w14:textId="732CA413" w:rsidR="00E404BA" w:rsidRPr="009510A1" w:rsidRDefault="00E404BA" w:rsidP="00E40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10A1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14:paraId="32D35F5D" w14:textId="530EBAAE" w:rsidR="00E404BA" w:rsidRPr="00E13E19" w:rsidRDefault="00E404BA" w:rsidP="00E40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E19">
              <w:rPr>
                <w:rFonts w:ascii="TH SarabunPSK" w:hAnsi="TH SarabunPSK" w:cs="TH SarabunPSK" w:hint="cs"/>
                <w:sz w:val="32"/>
                <w:szCs w:val="32"/>
                <w:cs/>
              </w:rPr>
              <w:t>4.18</w:t>
            </w:r>
          </w:p>
        </w:tc>
        <w:tc>
          <w:tcPr>
            <w:tcW w:w="2285" w:type="dxa"/>
          </w:tcPr>
          <w:p w14:paraId="71FE4714" w14:textId="59EADBE2" w:rsidR="00E404BA" w:rsidRPr="009510A1" w:rsidRDefault="00E404BA" w:rsidP="00E404B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E19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ระดับความสำเร็จการขับเคลื่อนระดับความพร้อมรัฐบาลดิจิทัล กรมอนามัย</w:t>
            </w:r>
          </w:p>
        </w:tc>
        <w:tc>
          <w:tcPr>
            <w:tcW w:w="858" w:type="dxa"/>
          </w:tcPr>
          <w:p w14:paraId="42F9B15E" w14:textId="5D5FCBC8" w:rsidR="00E404BA" w:rsidRPr="009510A1" w:rsidRDefault="00E404BA" w:rsidP="00E40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88" w:type="dxa"/>
            <w:shd w:val="clear" w:color="auto" w:fill="D9E2F3" w:themeFill="accent1" w:themeFillTint="33"/>
          </w:tcPr>
          <w:p w14:paraId="00163A98" w14:textId="43FE1F45" w:rsidR="00E404BA" w:rsidRPr="009510A1" w:rsidRDefault="00E404BA" w:rsidP="00E40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49" w:type="dxa"/>
          </w:tcPr>
          <w:p w14:paraId="6FD28BB8" w14:textId="20DD5F46" w:rsidR="00E404BA" w:rsidRPr="009510A1" w:rsidRDefault="00185BDE" w:rsidP="00E404B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กลุ่มดิจิทัลเทคโนโลยีและระบบข้อมูล</w:t>
            </w:r>
          </w:p>
        </w:tc>
        <w:tc>
          <w:tcPr>
            <w:tcW w:w="5310" w:type="dxa"/>
          </w:tcPr>
          <w:p w14:paraId="021FF43C" w14:textId="77777777" w:rsidR="00E404BA" w:rsidRPr="007C2129" w:rsidRDefault="00E404BA" w:rsidP="00E404B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C2129">
              <w:rPr>
                <w:rFonts w:ascii="TH SarabunPSK" w:hAnsi="TH SarabunPSK" w:cs="TH SarabunPSK"/>
                <w:sz w:val="32"/>
                <w:szCs w:val="32"/>
                <w:cs/>
              </w:rPr>
              <w:t>1. ประชุมคณะทำงานติดตามตัวชี้วัดที่ 4.1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7C212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1EE961B7" w14:textId="77777777" w:rsidR="00E404BA" w:rsidRPr="007C2129" w:rsidRDefault="00E404BA" w:rsidP="00E404B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C2129">
              <w:rPr>
                <w:rFonts w:ascii="TH SarabunPSK" w:hAnsi="TH SarabunPSK" w:cs="TH SarabunPSK"/>
                <w:sz w:val="32"/>
                <w:szCs w:val="32"/>
                <w:cs/>
              </w:rPr>
              <w:t>2. วิเคราะห์สถานการณ์ของตัวชี้วัด 4.1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7C21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 5 เดือนแรก</w:t>
            </w:r>
          </w:p>
          <w:p w14:paraId="7B46FC04" w14:textId="7A565AA2" w:rsidR="00E404BA" w:rsidRPr="009510A1" w:rsidRDefault="00E404BA" w:rsidP="00E404B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C2129">
              <w:rPr>
                <w:rFonts w:ascii="TH SarabunPSK" w:hAnsi="TH SarabunPSK" w:cs="TH SarabunPSK"/>
                <w:sz w:val="32"/>
                <w:szCs w:val="32"/>
                <w:cs/>
              </w:rPr>
              <w:t>3. กำหนดมาตรการและแผนขับเคลื่อนการดำเนินงานตัวชี้วัด</w:t>
            </w:r>
          </w:p>
        </w:tc>
        <w:tc>
          <w:tcPr>
            <w:tcW w:w="2970" w:type="dxa"/>
          </w:tcPr>
          <w:p w14:paraId="6D3F1BC3" w14:textId="5DDFEFB0" w:rsidR="00E404BA" w:rsidRPr="009510A1" w:rsidRDefault="00E404BA" w:rsidP="00E404B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อยู่ระหว่างดำเนินงาน</w:t>
            </w:r>
          </w:p>
        </w:tc>
      </w:tr>
      <w:tr w:rsidR="00E404BA" w:rsidRPr="009510A1" w14:paraId="09682AFB" w14:textId="77777777" w:rsidTr="00E13E19">
        <w:tc>
          <w:tcPr>
            <w:tcW w:w="450" w:type="dxa"/>
            <w:shd w:val="clear" w:color="auto" w:fill="auto"/>
          </w:tcPr>
          <w:p w14:paraId="0BEFC768" w14:textId="5385FCC0" w:rsidR="00E404BA" w:rsidRPr="009510A1" w:rsidRDefault="00E404BA" w:rsidP="00E40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14:paraId="08C19DDA" w14:textId="75F1C136" w:rsidR="00E404BA" w:rsidRPr="00E13E19" w:rsidRDefault="00E404BA" w:rsidP="00E40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E19">
              <w:rPr>
                <w:rFonts w:ascii="TH SarabunPSK" w:hAnsi="TH SarabunPSK" w:cs="TH SarabunPSK" w:hint="cs"/>
                <w:sz w:val="32"/>
                <w:szCs w:val="32"/>
                <w:cs/>
              </w:rPr>
              <w:t>4.19</w:t>
            </w:r>
          </w:p>
        </w:tc>
        <w:tc>
          <w:tcPr>
            <w:tcW w:w="2285" w:type="dxa"/>
          </w:tcPr>
          <w:p w14:paraId="06D16919" w14:textId="581086C6" w:rsidR="00E404BA" w:rsidRPr="009510A1" w:rsidRDefault="00E404BA" w:rsidP="00E404B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E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ระดับความสำเร็จของการรักษาความมั่นคงปลอดภัยไซเบอร์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13E19">
              <w:rPr>
                <w:rFonts w:ascii="TH SarabunPSK" w:hAnsi="TH SarabunPSK" w:cs="TH SarabunPSK"/>
                <w:sz w:val="32"/>
                <w:szCs w:val="32"/>
                <w:cs/>
              </w:rPr>
              <w:t>กรมอนามัย</w:t>
            </w:r>
          </w:p>
        </w:tc>
        <w:tc>
          <w:tcPr>
            <w:tcW w:w="858" w:type="dxa"/>
          </w:tcPr>
          <w:p w14:paraId="2AB9A0B3" w14:textId="3F198D00" w:rsidR="00E404BA" w:rsidRPr="009510A1" w:rsidRDefault="00E404BA" w:rsidP="00E40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88" w:type="dxa"/>
            <w:shd w:val="clear" w:color="auto" w:fill="D9E2F3" w:themeFill="accent1" w:themeFillTint="33"/>
          </w:tcPr>
          <w:p w14:paraId="2E56CAD8" w14:textId="72FB1012" w:rsidR="00E404BA" w:rsidRPr="009510A1" w:rsidRDefault="00E404BA" w:rsidP="00E404B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49" w:type="dxa"/>
          </w:tcPr>
          <w:p w14:paraId="52B095D0" w14:textId="022FF723" w:rsidR="00E404BA" w:rsidRPr="009510A1" w:rsidRDefault="00185BDE" w:rsidP="00E404B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กลุ่มดิจิทัลเทคโนโลยีและระบบข้อมูล</w:t>
            </w:r>
          </w:p>
        </w:tc>
        <w:tc>
          <w:tcPr>
            <w:tcW w:w="5310" w:type="dxa"/>
          </w:tcPr>
          <w:p w14:paraId="54F3B375" w14:textId="77777777" w:rsidR="00E404BA" w:rsidRPr="00A06DD1" w:rsidRDefault="00E404BA" w:rsidP="00E404B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6DD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A06DD1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ประชุมคณะทำงานติดตามตัวชี้วัดที่ 4.19</w:t>
            </w:r>
            <w:r w:rsidRPr="00A06DD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24387C27" w14:textId="77777777" w:rsidR="00E404BA" w:rsidRPr="00A06DD1" w:rsidRDefault="00E404BA" w:rsidP="00E404B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06DD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A06DD1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วิเคราะห์สถานการณ์ของตัวชี้วัด 4.19 รอบ 5 เดือนแรก</w:t>
            </w:r>
          </w:p>
          <w:p w14:paraId="25FFA62F" w14:textId="77777777" w:rsidR="00E404BA" w:rsidRPr="00A06DD1" w:rsidRDefault="00E404BA" w:rsidP="00E404B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A06DD1">
              <w:rPr>
                <w:rFonts w:ascii="TH SarabunPSK" w:hAnsi="TH SarabunPSK" w:cs="TH SarabunPSK"/>
                <w:sz w:val="32"/>
                <w:szCs w:val="32"/>
                <w:cs/>
              </w:rPr>
              <w:t>กำหนดมาตรการและแผนขับเคลื่อนการดำเนินงานตัวชี้วัด</w:t>
            </w:r>
          </w:p>
          <w:p w14:paraId="5B702221" w14:textId="5B970D86" w:rsidR="00E404BA" w:rsidRPr="009510A1" w:rsidRDefault="00E404BA" w:rsidP="00E404B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A06DD1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ดำเนินงานทบทวนมาตรการด้านการรักษาความมั่นคงปลอดภัยไซเบอร์ 5 ขั้นตอน</w:t>
            </w:r>
          </w:p>
        </w:tc>
        <w:tc>
          <w:tcPr>
            <w:tcW w:w="2970" w:type="dxa"/>
          </w:tcPr>
          <w:p w14:paraId="77DA3675" w14:textId="4CEEAD36" w:rsidR="00E404BA" w:rsidRPr="009510A1" w:rsidRDefault="00E404BA" w:rsidP="00E404B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อยู่ระหว่างดำเนินงาน</w:t>
            </w:r>
          </w:p>
        </w:tc>
      </w:tr>
      <w:tr w:rsidR="00454DF0" w:rsidRPr="009510A1" w14:paraId="10EDE534" w14:textId="77777777" w:rsidTr="00E13E19">
        <w:tc>
          <w:tcPr>
            <w:tcW w:w="450" w:type="dxa"/>
          </w:tcPr>
          <w:p w14:paraId="0A1D7FB2" w14:textId="067D5557" w:rsidR="00454DF0" w:rsidRPr="009510A1" w:rsidRDefault="00454DF0" w:rsidP="00454D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630" w:type="dxa"/>
            <w:shd w:val="clear" w:color="auto" w:fill="auto"/>
          </w:tcPr>
          <w:p w14:paraId="28B873B5" w14:textId="3EE77B1F" w:rsidR="00454DF0" w:rsidRPr="00E13E19" w:rsidRDefault="00454DF0" w:rsidP="00454D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E19">
              <w:rPr>
                <w:rFonts w:ascii="TH SarabunPSK" w:hAnsi="TH SarabunPSK" w:cs="TH SarabunPSK" w:hint="cs"/>
                <w:sz w:val="32"/>
                <w:szCs w:val="32"/>
                <w:cs/>
              </w:rPr>
              <w:t>4.20</w:t>
            </w:r>
          </w:p>
        </w:tc>
        <w:tc>
          <w:tcPr>
            <w:tcW w:w="2285" w:type="dxa"/>
          </w:tcPr>
          <w:p w14:paraId="7B36BA1D" w14:textId="77777777" w:rsidR="00454DF0" w:rsidRPr="0076433F" w:rsidRDefault="00454DF0" w:rsidP="00454DF0">
            <w:pPr>
              <w:spacing w:after="0" w:line="240" w:lineRule="auto"/>
              <w:ind w:right="-104"/>
              <w:rPr>
                <w:rFonts w:ascii="TH SarabunPSK" w:hAnsi="TH SarabunPSK" w:cs="TH SarabunPSK"/>
                <w:sz w:val="28"/>
              </w:rPr>
            </w:pPr>
            <w:r w:rsidRPr="00D549EA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ระดับความสำเร็จของการเชื่อมโยงข้อมูลกรมอนามัยกับหน่วยงานภาคีเครือข่ายภายนอก</w:t>
            </w:r>
            <w:hyperlink r:id="rId14" w:history="1">
              <w:r w:rsidRPr="0076433F">
                <w:rPr>
                  <w:rStyle w:val="Hyperlink"/>
                  <w:rFonts w:ascii="TH SarabunPSK" w:hAnsi="TH SarabunPSK" w:cs="TH SarabunPSK"/>
                  <w:sz w:val="28"/>
                </w:rPr>
                <w:t>https://planning.anamai.moph.go.th/th/pa68-4-20</w:t>
              </w:r>
            </w:hyperlink>
          </w:p>
          <w:p w14:paraId="473BA864" w14:textId="7DD8A4C9" w:rsidR="00454DF0" w:rsidRPr="009510A1" w:rsidRDefault="00454DF0" w:rsidP="00454D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</w:tcPr>
          <w:p w14:paraId="56B7E2A9" w14:textId="6BF04783" w:rsidR="00454DF0" w:rsidRPr="009510A1" w:rsidRDefault="00454DF0" w:rsidP="00454D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88" w:type="dxa"/>
            <w:shd w:val="clear" w:color="auto" w:fill="D9E2F3" w:themeFill="accent1" w:themeFillTint="33"/>
          </w:tcPr>
          <w:p w14:paraId="677F6188" w14:textId="7BF46033" w:rsidR="00454DF0" w:rsidRPr="009510A1" w:rsidRDefault="00454DF0" w:rsidP="00454D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49" w:type="dxa"/>
          </w:tcPr>
          <w:p w14:paraId="1CCD8D14" w14:textId="691B8F38" w:rsidR="00454DF0" w:rsidRPr="009510A1" w:rsidRDefault="00454DF0" w:rsidP="00454D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45131">
              <w:rPr>
                <w:rFonts w:ascii="TH SarabunPSK" w:hAnsi="TH SarabunPSK" w:cs="TH SarabunPSK"/>
                <w:sz w:val="32"/>
                <w:szCs w:val="32"/>
                <w:cs/>
              </w:rPr>
              <w:t>กลุ่มพัฒนาระบบข้อมูล</w:t>
            </w:r>
          </w:p>
        </w:tc>
        <w:tc>
          <w:tcPr>
            <w:tcW w:w="5310" w:type="dxa"/>
          </w:tcPr>
          <w:p w14:paraId="61523993" w14:textId="77777777" w:rsidR="00454DF0" w:rsidRDefault="00454DF0" w:rsidP="00454D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จัดทำแผนการขับเคลื่อนงาน และดำเนินการตามเกณฑ์การประเมินระดับ 1-3 เชื่อมต่อมารอบ 5 เดือนหลัง</w:t>
            </w:r>
          </w:p>
          <w:p w14:paraId="2A779B43" w14:textId="77777777" w:rsidR="00454DF0" w:rsidRPr="002C2B0E" w:rsidRDefault="00454DF0" w:rsidP="00454D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2B0E">
              <w:rPr>
                <w:rFonts w:ascii="TH SarabunPSK" w:hAnsi="TH SarabunPSK" w:cs="TH SarabunPSK"/>
                <w:sz w:val="32"/>
                <w:szCs w:val="32"/>
                <w:cs/>
              </w:rPr>
              <w:t>1. ศึกษาและวิเคราะห์ความเชื่อมโยงข้อมูลกรมอนามัยกับหน่วยงานภาคีเครือข่ายภายนอก</w:t>
            </w:r>
          </w:p>
          <w:p w14:paraId="498C3188" w14:textId="77777777" w:rsidR="00454DF0" w:rsidRDefault="00454DF0" w:rsidP="00454D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C2B0E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2C2B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กรอบรายการข้อมูลและคัดเลือกรายการข้อมูลที่ต้องการเชื่อมโยงกับหน่วยงานภาคีเครือข่ายภายนอกกรมอนามัย</w:t>
            </w:r>
          </w:p>
          <w:p w14:paraId="2255003B" w14:textId="77777777" w:rsidR="00454DF0" w:rsidRDefault="00454DF0" w:rsidP="00454D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 </w:t>
            </w:r>
            <w:r w:rsidRPr="00D25ED4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รายการข้อมูลที่ต้องการเชื่อมโยงกับหน่วยงานภาคีเครือข่ายภายนอกกรมอนามัย</w:t>
            </w:r>
          </w:p>
          <w:p w14:paraId="31F69866" w14:textId="77777777" w:rsidR="00454DF0" w:rsidRPr="002C2B0E" w:rsidRDefault="00454DF0" w:rsidP="00454D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2.3 </w:t>
            </w:r>
            <w:r w:rsidRPr="00D25ED4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แผนการขับเคลื่อนและกำกับติดตามการดำเนินงานตัวชี้วัด</w:t>
            </w:r>
          </w:p>
          <w:p w14:paraId="14A9F69C" w14:textId="5C414709" w:rsidR="00454DF0" w:rsidRPr="00CE7976" w:rsidRDefault="00454DF0" w:rsidP="00454D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3.1 </w:t>
            </w:r>
            <w:r w:rsidRPr="00D25ED4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มาตรฐานการปฏิบัติงาน (</w:t>
            </w:r>
            <w:r w:rsidRPr="00D25ED4">
              <w:rPr>
                <w:rFonts w:ascii="TH SarabunPSK" w:hAnsi="TH SarabunPSK" w:cs="TH SarabunPSK"/>
                <w:sz w:val="32"/>
                <w:szCs w:val="32"/>
              </w:rPr>
              <w:t xml:space="preserve">SOP) </w:t>
            </w:r>
            <w:r w:rsidRPr="00D25ED4">
              <w:rPr>
                <w:rFonts w:ascii="TH SarabunPSK" w:hAnsi="TH SarabunPSK" w:cs="TH SarabunPSK"/>
                <w:sz w:val="32"/>
                <w:szCs w:val="32"/>
                <w:cs/>
              </w:rPr>
              <w:t>การเชื่อมโยงข้อมูล</w:t>
            </w:r>
            <w:r w:rsidRPr="002C2B0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.2</w:t>
            </w:r>
            <w:r w:rsidRPr="002C2B0E">
              <w:rPr>
                <w:rFonts w:ascii="TH SarabunPSK" w:hAnsi="TH SarabunPSK" w:cs="TH SarabunPSK"/>
                <w:sz w:val="32"/>
                <w:szCs w:val="32"/>
                <w:cs/>
              </w:rPr>
              <w:t>. จัดทำคู่มือมาตรฐานการเชื่อมโยงและแลกเปลี่ยนข้อมูลระหว่างหน่วยงานประจำปี พ.ศ. 2568</w:t>
            </w:r>
          </w:p>
        </w:tc>
        <w:tc>
          <w:tcPr>
            <w:tcW w:w="2970" w:type="dxa"/>
          </w:tcPr>
          <w:p w14:paraId="4F4F1722" w14:textId="77777777" w:rsidR="00454DF0" w:rsidRPr="00D25ED4" w:rsidRDefault="00454DF0" w:rsidP="00454DF0">
            <w:pPr>
              <w:spacing w:after="0" w:line="240" w:lineRule="auto"/>
              <w:ind w:right="-104"/>
              <w:rPr>
                <w:rFonts w:ascii="TH SarabunPSK" w:hAnsi="TH SarabunPSK" w:cs="TH SarabunPSK"/>
                <w:sz w:val="28"/>
              </w:rPr>
            </w:pPr>
            <w:r w:rsidRPr="00D25ED4">
              <w:rPr>
                <w:rFonts w:ascii="TH SarabunPSK" w:hAnsi="TH SarabunPSK" w:cs="TH SarabunPSK"/>
                <w:sz w:val="28"/>
              </w:rPr>
              <w:lastRenderedPageBreak/>
              <w:t xml:space="preserve">1. </w:t>
            </w:r>
            <w:hyperlink r:id="rId15" w:history="1">
              <w:r w:rsidRPr="00D25ED4">
                <w:rPr>
                  <w:rStyle w:val="Hyperlink"/>
                  <w:rFonts w:ascii="TH SarabunPSK" w:hAnsi="TH SarabunPSK" w:cs="TH SarabunPSK"/>
                  <w:sz w:val="28"/>
                </w:rPr>
                <w:t>https://shorturl.asia/JStj5</w:t>
              </w:r>
            </w:hyperlink>
          </w:p>
          <w:p w14:paraId="28375EA7" w14:textId="77777777" w:rsidR="00454DF0" w:rsidRDefault="00454DF0" w:rsidP="00454DF0">
            <w:pPr>
              <w:spacing w:after="0" w:line="240" w:lineRule="auto"/>
              <w:ind w:right="-104"/>
              <w:rPr>
                <w:rFonts w:ascii="TH SarabunPSK" w:hAnsi="TH SarabunPSK" w:cs="TH SarabunPSK"/>
                <w:sz w:val="28"/>
              </w:rPr>
            </w:pPr>
            <w:r w:rsidRPr="00D25ED4"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D25ED4">
              <w:rPr>
                <w:rFonts w:ascii="TH SarabunPSK" w:hAnsi="TH SarabunPSK" w:cs="TH SarabunPSK"/>
                <w:sz w:val="28"/>
              </w:rPr>
              <w:t xml:space="preserve"> </w:t>
            </w:r>
            <w:hyperlink r:id="rId16" w:history="1">
              <w:r w:rsidRPr="00860990">
                <w:rPr>
                  <w:rStyle w:val="Hyperlink"/>
                  <w:rFonts w:ascii="TH SarabunPSK" w:hAnsi="TH SarabunPSK" w:cs="TH SarabunPSK"/>
                  <w:sz w:val="28"/>
                </w:rPr>
                <w:t>https://shorturl.asia/Qhwan</w:t>
              </w:r>
            </w:hyperlink>
          </w:p>
          <w:p w14:paraId="6F36E456" w14:textId="77777777" w:rsidR="00454DF0" w:rsidRDefault="00454DF0" w:rsidP="00454DF0">
            <w:pPr>
              <w:spacing w:after="0" w:line="240" w:lineRule="auto"/>
              <w:ind w:right="-104"/>
              <w:rPr>
                <w:rFonts w:ascii="TH SarabunPSK" w:hAnsi="TH SarabunPSK" w:cs="TH SarabunPSK"/>
                <w:sz w:val="28"/>
              </w:rPr>
            </w:pPr>
            <w:r>
              <w:rPr>
                <w:rFonts w:hint="cs"/>
                <w:sz w:val="28"/>
                <w:cs/>
              </w:rPr>
              <w:t xml:space="preserve">2.2 </w:t>
            </w:r>
            <w:hyperlink r:id="rId17" w:history="1">
              <w:r w:rsidRPr="00860990">
                <w:rPr>
                  <w:rStyle w:val="Hyperlink"/>
                  <w:rFonts w:ascii="TH SarabunPSK" w:hAnsi="TH SarabunPSK" w:cs="TH SarabunPSK"/>
                  <w:sz w:val="28"/>
                </w:rPr>
                <w:t>https://shorturl.asia/5pZt6</w:t>
              </w:r>
            </w:hyperlink>
          </w:p>
          <w:p w14:paraId="27E2B5DF" w14:textId="77777777" w:rsidR="00454DF0" w:rsidRDefault="00454DF0" w:rsidP="00454DF0">
            <w:pPr>
              <w:spacing w:after="0" w:line="240" w:lineRule="auto"/>
              <w:ind w:right="-10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2.3 </w:t>
            </w:r>
            <w:hyperlink r:id="rId18" w:history="1">
              <w:r w:rsidRPr="00DC2714">
                <w:rPr>
                  <w:rStyle w:val="Hyperlink"/>
                  <w:rFonts w:ascii="TH SarabunPSK" w:hAnsi="TH SarabunPSK" w:cs="TH SarabunPSK"/>
                  <w:sz w:val="28"/>
                </w:rPr>
                <w:t>https://shorturl.asia/UvLj</w:t>
              </w:r>
              <w:r w:rsidRPr="00DC2714">
                <w:rPr>
                  <w:rStyle w:val="Hyperlink"/>
                  <w:rFonts w:ascii="TH SarabunPSK" w:hAnsi="TH SarabunPSK" w:cs="TH SarabunPSK"/>
                  <w:sz w:val="28"/>
                  <w:cs/>
                </w:rPr>
                <w:t>1</w:t>
              </w:r>
            </w:hyperlink>
          </w:p>
          <w:p w14:paraId="3F6804F4" w14:textId="77777777" w:rsidR="00454DF0" w:rsidRPr="00D25ED4" w:rsidRDefault="00454DF0" w:rsidP="00454DF0">
            <w:pPr>
              <w:spacing w:after="0" w:line="240" w:lineRule="auto"/>
              <w:ind w:right="-104"/>
              <w:rPr>
                <w:rFonts w:ascii="TH SarabunPSK" w:hAnsi="TH SarabunPSK" w:cs="TH SarabunPSK"/>
                <w:sz w:val="28"/>
              </w:rPr>
            </w:pPr>
            <w:r w:rsidRPr="00D25ED4">
              <w:rPr>
                <w:rFonts w:ascii="TH SarabunPSK" w:hAnsi="TH SarabunPSK" w:cs="TH SarabunPSK"/>
                <w:sz w:val="28"/>
              </w:rPr>
              <w:t>3.</w:t>
            </w:r>
            <w:r w:rsidRPr="00D25ED4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D25ED4">
              <w:rPr>
                <w:rFonts w:ascii="TH SarabunPSK" w:hAnsi="TH SarabunPSK" w:cs="TH SarabunPSK"/>
                <w:sz w:val="28"/>
              </w:rPr>
              <w:t xml:space="preserve"> </w:t>
            </w:r>
            <w:hyperlink r:id="rId19" w:history="1">
              <w:r w:rsidRPr="00D25ED4">
                <w:rPr>
                  <w:rStyle w:val="Hyperlink"/>
                  <w:rFonts w:ascii="TH SarabunPSK" w:hAnsi="TH SarabunPSK" w:cs="TH SarabunPSK"/>
                  <w:sz w:val="28"/>
                </w:rPr>
                <w:t>https://shorturl.asia/Gv3zS</w:t>
              </w:r>
            </w:hyperlink>
          </w:p>
          <w:p w14:paraId="1492CF6C" w14:textId="77777777" w:rsidR="00454DF0" w:rsidRDefault="00454DF0" w:rsidP="00454DF0">
            <w:pPr>
              <w:spacing w:after="0" w:line="240" w:lineRule="auto"/>
              <w:ind w:right="-104"/>
              <w:rPr>
                <w:rFonts w:ascii="TH SarabunPSK" w:hAnsi="TH SarabunPSK" w:cs="TH SarabunPSK"/>
                <w:sz w:val="28"/>
              </w:rPr>
            </w:pPr>
            <w:r w:rsidRPr="00D25ED4">
              <w:rPr>
                <w:rFonts w:ascii="TH SarabunPSK" w:hAnsi="TH SarabunPSK" w:cs="TH SarabunPSK" w:hint="cs"/>
                <w:sz w:val="28"/>
                <w:cs/>
              </w:rPr>
              <w:t xml:space="preserve">3.2 </w:t>
            </w:r>
            <w:hyperlink r:id="rId20" w:history="1">
              <w:r w:rsidRPr="00860990">
                <w:rPr>
                  <w:rStyle w:val="Hyperlink"/>
                  <w:rFonts w:ascii="TH SarabunPSK" w:hAnsi="TH SarabunPSK" w:cs="TH SarabunPSK"/>
                  <w:sz w:val="28"/>
                </w:rPr>
                <w:t>https://shorturl.asia/HjFvW</w:t>
              </w:r>
            </w:hyperlink>
          </w:p>
          <w:p w14:paraId="576676F1" w14:textId="396DE744" w:rsidR="00454DF0" w:rsidRPr="009510A1" w:rsidRDefault="00454DF0" w:rsidP="00454DF0">
            <w:pPr>
              <w:spacing w:after="0" w:line="240" w:lineRule="auto"/>
              <w:ind w:right="-10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466454F" w14:textId="77777777" w:rsidR="00667F67" w:rsidRPr="00667F67" w:rsidRDefault="00667F67" w:rsidP="00227EB0">
      <w:pPr>
        <w:spacing w:before="60" w:after="0"/>
        <w:ind w:left="720"/>
        <w:rPr>
          <w:rFonts w:ascii="TH SarabunPSK" w:hAnsi="TH SarabunPSK" w:cs="TH SarabunPSK"/>
          <w:b/>
          <w:bCs/>
          <w:sz w:val="16"/>
          <w:szCs w:val="16"/>
        </w:rPr>
      </w:pPr>
    </w:p>
    <w:p w14:paraId="0CD95466" w14:textId="77777777" w:rsidR="00D430E6" w:rsidRDefault="00DE5FC4" w:rsidP="00227EB0">
      <w:pPr>
        <w:spacing w:before="60" w:after="0"/>
        <w:ind w:left="720"/>
        <w:rPr>
          <w:rFonts w:ascii="TH SarabunPSK" w:hAnsi="TH SarabunPSK" w:cs="TH SarabunPSK"/>
          <w:color w:val="0070C0"/>
          <w:sz w:val="32"/>
          <w:szCs w:val="32"/>
        </w:rPr>
      </w:pPr>
      <w:r w:rsidRPr="00E479E2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หมายเหตุ</w:t>
      </w:r>
      <w:r w:rsidRPr="00E479E2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</w:p>
    <w:p w14:paraId="3D1BBE55" w14:textId="0201745A" w:rsidR="008F061B" w:rsidRDefault="00DE5FC4" w:rsidP="00227EB0">
      <w:pPr>
        <w:spacing w:before="60" w:after="0"/>
        <w:ind w:left="720"/>
        <w:rPr>
          <w:rFonts w:ascii="TH SarabunPSK" w:hAnsi="TH SarabunPSK" w:cs="TH SarabunPSK"/>
          <w:color w:val="0070C0"/>
          <w:sz w:val="32"/>
          <w:szCs w:val="32"/>
        </w:rPr>
      </w:pPr>
      <w:r w:rsidRPr="00E479E2">
        <w:rPr>
          <w:rFonts w:ascii="TH SarabunPSK" w:hAnsi="TH SarabunPSK" w:cs="TH SarabunPSK"/>
          <w:color w:val="0070C0"/>
          <w:sz w:val="32"/>
          <w:szCs w:val="32"/>
        </w:rPr>
        <w:t xml:space="preserve">: Link URL </w:t>
      </w:r>
      <w:r w:rsidRPr="00E479E2">
        <w:rPr>
          <w:rFonts w:ascii="TH SarabunPSK" w:hAnsi="TH SarabunPSK" w:cs="TH SarabunPSK"/>
          <w:color w:val="0070C0"/>
          <w:sz w:val="32"/>
          <w:szCs w:val="32"/>
          <w:cs/>
        </w:rPr>
        <w:t>คำรับรองการปฏิบัติราชการกองแผนงาน ปีงบประมาณ พ.ศ.</w:t>
      </w:r>
      <w:r w:rsidR="00396AAE" w:rsidRPr="00E479E2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r w:rsidRPr="00E479E2">
        <w:rPr>
          <w:rFonts w:ascii="TH SarabunPSK" w:hAnsi="TH SarabunPSK" w:cs="TH SarabunPSK"/>
          <w:color w:val="0070C0"/>
          <w:sz w:val="32"/>
          <w:szCs w:val="32"/>
          <w:cs/>
        </w:rPr>
        <w:t>256</w:t>
      </w:r>
      <w:r w:rsidR="00DE250A" w:rsidRPr="00E479E2">
        <w:rPr>
          <w:rFonts w:ascii="TH SarabunPSK" w:hAnsi="TH SarabunPSK" w:cs="TH SarabunPSK"/>
          <w:color w:val="0070C0"/>
          <w:sz w:val="32"/>
          <w:szCs w:val="32"/>
        </w:rPr>
        <w:t>8</w:t>
      </w:r>
      <w:r w:rsidRPr="00E479E2">
        <w:rPr>
          <w:rFonts w:ascii="TH SarabunPSK" w:hAnsi="TH SarabunPSK" w:cs="TH SarabunPSK"/>
          <w:color w:val="0070C0"/>
          <w:sz w:val="32"/>
          <w:szCs w:val="32"/>
          <w:cs/>
        </w:rPr>
        <w:br/>
      </w:r>
      <w:hyperlink r:id="rId21" w:history="1">
        <w:r w:rsidR="00D430E6" w:rsidRPr="00A3482B">
          <w:rPr>
            <w:rStyle w:val="Hyperlink"/>
            <w:rFonts w:ascii="TH SarabunPSK" w:hAnsi="TH SarabunPSK" w:cs="TH SarabunPSK"/>
            <w:sz w:val="32"/>
            <w:szCs w:val="32"/>
          </w:rPr>
          <w:t>https://planning.anamai.moph.go.th/th/planning-pa68</w:t>
        </w:r>
      </w:hyperlink>
    </w:p>
    <w:p w14:paraId="315FE4A7" w14:textId="5DC94D61" w:rsidR="00D430E6" w:rsidRDefault="00D430E6" w:rsidP="00D430E6">
      <w:pPr>
        <w:spacing w:before="60" w:after="0"/>
        <w:ind w:left="720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/>
          <w:color w:val="0070C0"/>
          <w:sz w:val="32"/>
          <w:szCs w:val="32"/>
        </w:rPr>
        <w:t xml:space="preserve">: </w:t>
      </w:r>
      <w:r w:rsidRPr="00E479E2">
        <w:rPr>
          <w:rFonts w:ascii="TH SarabunPSK" w:hAnsi="TH SarabunPSK" w:cs="TH SarabunPSK"/>
          <w:color w:val="0070C0"/>
          <w:sz w:val="32"/>
          <w:szCs w:val="32"/>
        </w:rPr>
        <w:t xml:space="preserve">Link URL </w:t>
      </w:r>
      <w:r w:rsidRPr="00D430E6">
        <w:rPr>
          <w:rFonts w:ascii="TH SarabunPSK" w:hAnsi="TH SarabunPSK" w:cs="TH SarabunPSK"/>
          <w:color w:val="0070C0"/>
          <w:sz w:val="32"/>
          <w:szCs w:val="32"/>
          <w:cs/>
        </w:rPr>
        <w:t xml:space="preserve">รายงานสรุปการติดตามการดำเนินงานตัวชี้วัดตามคำรับรองฯ ทุกเดือน และนำขึ้นเว็บไซต์ของหน่วยงาน ภายในวันที่ </w:t>
      </w:r>
      <w:r w:rsidRPr="00D430E6">
        <w:rPr>
          <w:rFonts w:ascii="TH SarabunPSK" w:hAnsi="TH SarabunPSK" w:cs="TH SarabunPSK"/>
          <w:color w:val="0070C0"/>
          <w:sz w:val="32"/>
          <w:szCs w:val="32"/>
        </w:rPr>
        <w:t xml:space="preserve">10 </w:t>
      </w:r>
      <w:r w:rsidRPr="00D430E6">
        <w:rPr>
          <w:rFonts w:ascii="TH SarabunPSK" w:hAnsi="TH SarabunPSK" w:cs="TH SarabunPSK"/>
          <w:color w:val="0070C0"/>
          <w:sz w:val="32"/>
          <w:szCs w:val="32"/>
          <w:cs/>
        </w:rPr>
        <w:t>ของเดือนถัดไป</w:t>
      </w:r>
    </w:p>
    <w:p w14:paraId="3B94FAAB" w14:textId="11519B4D" w:rsidR="00D430E6" w:rsidRDefault="0022272B" w:rsidP="00D430E6">
      <w:pPr>
        <w:spacing w:before="60" w:after="0"/>
        <w:ind w:left="720"/>
        <w:rPr>
          <w:rFonts w:ascii="TH SarabunPSK" w:hAnsi="TH SarabunPSK" w:cs="TH SarabunPSK"/>
          <w:color w:val="0070C0"/>
          <w:sz w:val="32"/>
          <w:szCs w:val="32"/>
        </w:rPr>
      </w:pPr>
      <w:hyperlink r:id="rId22" w:history="1">
        <w:r w:rsidR="00D430E6" w:rsidRPr="00A3482B">
          <w:rPr>
            <w:rStyle w:val="Hyperlink"/>
            <w:rFonts w:ascii="TH SarabunPSK" w:hAnsi="TH SarabunPSK" w:cs="TH SarabunPSK"/>
            <w:sz w:val="32"/>
            <w:szCs w:val="32"/>
          </w:rPr>
          <w:t>https://planning.anamai.moph.go.th/th/pa68-report</w:t>
        </w:r>
      </w:hyperlink>
    </w:p>
    <w:p w14:paraId="34252F35" w14:textId="77777777" w:rsidR="00D430E6" w:rsidRPr="00D430E6" w:rsidRDefault="00D430E6" w:rsidP="00D430E6">
      <w:pPr>
        <w:spacing w:before="60" w:after="0"/>
        <w:ind w:left="720"/>
        <w:rPr>
          <w:rFonts w:ascii="TH SarabunPSK" w:hAnsi="TH SarabunPSK" w:cs="TH SarabunPSK"/>
          <w:color w:val="0070C0"/>
          <w:sz w:val="32"/>
          <w:szCs w:val="32"/>
        </w:rPr>
      </w:pPr>
    </w:p>
    <w:p w14:paraId="484782EE" w14:textId="77777777" w:rsidR="00D430E6" w:rsidRPr="00D430E6" w:rsidRDefault="00D430E6" w:rsidP="00227EB0">
      <w:pPr>
        <w:spacing w:before="60" w:after="0"/>
        <w:ind w:left="720"/>
        <w:rPr>
          <w:rFonts w:ascii="TH SarabunPSK" w:hAnsi="TH SarabunPSK" w:cs="TH SarabunPSK"/>
          <w:color w:val="0070C0"/>
          <w:sz w:val="32"/>
          <w:szCs w:val="32"/>
          <w:cs/>
        </w:rPr>
      </w:pPr>
    </w:p>
    <w:sectPr w:rsidR="00D430E6" w:rsidRPr="00D430E6" w:rsidSect="00A367CC">
      <w:headerReference w:type="default" r:id="rId23"/>
      <w:pgSz w:w="15840" w:h="12240" w:orient="landscape"/>
      <w:pgMar w:top="990" w:right="1080" w:bottom="288" w:left="720" w:header="720" w:footer="720" w:gutter="0"/>
      <w:pgNumType w:fmt="numberInDash"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6DDA5" w14:textId="77777777" w:rsidR="0022272B" w:rsidRDefault="0022272B" w:rsidP="007C0C03">
      <w:pPr>
        <w:spacing w:after="0" w:line="240" w:lineRule="auto"/>
      </w:pPr>
      <w:r>
        <w:separator/>
      </w:r>
    </w:p>
  </w:endnote>
  <w:endnote w:type="continuationSeparator" w:id="0">
    <w:p w14:paraId="5BB7468D" w14:textId="77777777" w:rsidR="0022272B" w:rsidRDefault="0022272B" w:rsidP="007C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706D4" w14:textId="77777777" w:rsidR="0022272B" w:rsidRDefault="0022272B" w:rsidP="007C0C03">
      <w:pPr>
        <w:spacing w:after="0" w:line="240" w:lineRule="auto"/>
      </w:pPr>
      <w:r>
        <w:separator/>
      </w:r>
    </w:p>
  </w:footnote>
  <w:footnote w:type="continuationSeparator" w:id="0">
    <w:p w14:paraId="53C8E497" w14:textId="77777777" w:rsidR="0022272B" w:rsidRDefault="0022272B" w:rsidP="007C0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375482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14:paraId="48FF7BAB" w14:textId="649613DC" w:rsidR="007C0C03" w:rsidRDefault="007C0C03">
        <w:pPr>
          <w:pStyle w:val="Header"/>
          <w:jc w:val="center"/>
        </w:pPr>
        <w:r w:rsidRPr="00A367CC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A367CC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A367CC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A367CC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A367CC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50E8E407" w14:textId="77777777" w:rsidR="007C0C03" w:rsidRDefault="007C0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91DAC"/>
    <w:multiLevelType w:val="hybridMultilevel"/>
    <w:tmpl w:val="C3B2304A"/>
    <w:lvl w:ilvl="0" w:tplc="7D8A881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1B"/>
    <w:rsid w:val="000128F6"/>
    <w:rsid w:val="000229FB"/>
    <w:rsid w:val="00023825"/>
    <w:rsid w:val="00024367"/>
    <w:rsid w:val="00030D5B"/>
    <w:rsid w:val="00030EDA"/>
    <w:rsid w:val="0003626C"/>
    <w:rsid w:val="00052FC3"/>
    <w:rsid w:val="000C5F26"/>
    <w:rsid w:val="000E7782"/>
    <w:rsid w:val="001004FA"/>
    <w:rsid w:val="00107933"/>
    <w:rsid w:val="0011563C"/>
    <w:rsid w:val="00116AE4"/>
    <w:rsid w:val="00132BF5"/>
    <w:rsid w:val="00157928"/>
    <w:rsid w:val="00185BDE"/>
    <w:rsid w:val="001D727E"/>
    <w:rsid w:val="002120D6"/>
    <w:rsid w:val="0022272B"/>
    <w:rsid w:val="00227EB0"/>
    <w:rsid w:val="002B30F9"/>
    <w:rsid w:val="002D7F95"/>
    <w:rsid w:val="002E6EDD"/>
    <w:rsid w:val="002E7F99"/>
    <w:rsid w:val="00316282"/>
    <w:rsid w:val="003705BA"/>
    <w:rsid w:val="00394470"/>
    <w:rsid w:val="00396AAE"/>
    <w:rsid w:val="003A2320"/>
    <w:rsid w:val="003B2333"/>
    <w:rsid w:val="003C36A7"/>
    <w:rsid w:val="003D351B"/>
    <w:rsid w:val="00404308"/>
    <w:rsid w:val="0040591F"/>
    <w:rsid w:val="00430D2F"/>
    <w:rsid w:val="00454DF0"/>
    <w:rsid w:val="00463D6D"/>
    <w:rsid w:val="00481E79"/>
    <w:rsid w:val="004B21F0"/>
    <w:rsid w:val="004D107E"/>
    <w:rsid w:val="004D48C9"/>
    <w:rsid w:val="004D540B"/>
    <w:rsid w:val="004F3D01"/>
    <w:rsid w:val="00593264"/>
    <w:rsid w:val="005C0150"/>
    <w:rsid w:val="005C60C5"/>
    <w:rsid w:val="005C7505"/>
    <w:rsid w:val="005E527D"/>
    <w:rsid w:val="00604841"/>
    <w:rsid w:val="0061251C"/>
    <w:rsid w:val="006343FD"/>
    <w:rsid w:val="006521BD"/>
    <w:rsid w:val="00664FE6"/>
    <w:rsid w:val="00667F67"/>
    <w:rsid w:val="00677D60"/>
    <w:rsid w:val="0068491B"/>
    <w:rsid w:val="00690070"/>
    <w:rsid w:val="006B3298"/>
    <w:rsid w:val="006D2657"/>
    <w:rsid w:val="0073779A"/>
    <w:rsid w:val="0076451A"/>
    <w:rsid w:val="00772BDC"/>
    <w:rsid w:val="00782730"/>
    <w:rsid w:val="007C0C03"/>
    <w:rsid w:val="00814E0D"/>
    <w:rsid w:val="008447C6"/>
    <w:rsid w:val="00866EA8"/>
    <w:rsid w:val="00887AD2"/>
    <w:rsid w:val="008E0DBC"/>
    <w:rsid w:val="008F061B"/>
    <w:rsid w:val="009002BF"/>
    <w:rsid w:val="00920E02"/>
    <w:rsid w:val="0093087C"/>
    <w:rsid w:val="009510A1"/>
    <w:rsid w:val="00966CC6"/>
    <w:rsid w:val="00981757"/>
    <w:rsid w:val="0099646D"/>
    <w:rsid w:val="00996B9A"/>
    <w:rsid w:val="009F1D37"/>
    <w:rsid w:val="00A14809"/>
    <w:rsid w:val="00A1680F"/>
    <w:rsid w:val="00A367CC"/>
    <w:rsid w:val="00A44FB5"/>
    <w:rsid w:val="00AB3E3E"/>
    <w:rsid w:val="00AD66F6"/>
    <w:rsid w:val="00B105E9"/>
    <w:rsid w:val="00B61934"/>
    <w:rsid w:val="00B63752"/>
    <w:rsid w:val="00B82C1E"/>
    <w:rsid w:val="00B977B2"/>
    <w:rsid w:val="00BA54AE"/>
    <w:rsid w:val="00BC69CD"/>
    <w:rsid w:val="00BE5408"/>
    <w:rsid w:val="00C271CB"/>
    <w:rsid w:val="00C35C5B"/>
    <w:rsid w:val="00CB28CF"/>
    <w:rsid w:val="00CB339F"/>
    <w:rsid w:val="00CD352C"/>
    <w:rsid w:val="00CE7976"/>
    <w:rsid w:val="00CF10DA"/>
    <w:rsid w:val="00D217CA"/>
    <w:rsid w:val="00D430E6"/>
    <w:rsid w:val="00DA5FAE"/>
    <w:rsid w:val="00DB3A2C"/>
    <w:rsid w:val="00DE1645"/>
    <w:rsid w:val="00DE250A"/>
    <w:rsid w:val="00DE5FC4"/>
    <w:rsid w:val="00E13E19"/>
    <w:rsid w:val="00E16867"/>
    <w:rsid w:val="00E404BA"/>
    <w:rsid w:val="00E428CD"/>
    <w:rsid w:val="00E478DF"/>
    <w:rsid w:val="00E479E2"/>
    <w:rsid w:val="00E53636"/>
    <w:rsid w:val="00E8450A"/>
    <w:rsid w:val="00EE3E37"/>
    <w:rsid w:val="00EF0D2A"/>
    <w:rsid w:val="00EF2B45"/>
    <w:rsid w:val="00F0587A"/>
    <w:rsid w:val="00F200C4"/>
    <w:rsid w:val="00F6170B"/>
    <w:rsid w:val="00F73CE0"/>
    <w:rsid w:val="00F74F13"/>
    <w:rsid w:val="00F77052"/>
    <w:rsid w:val="00F9366C"/>
    <w:rsid w:val="00FB2529"/>
    <w:rsid w:val="00FE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315B0"/>
  <w15:chartTrackingRefBased/>
  <w15:docId w15:val="{EFD95E39-7028-45E5-A714-42BAF078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6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0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626C"/>
    <w:pPr>
      <w:ind w:left="720"/>
      <w:contextualSpacing/>
    </w:pPr>
  </w:style>
  <w:style w:type="paragraph" w:styleId="NoSpacing">
    <w:name w:val="No Spacing"/>
    <w:uiPriority w:val="1"/>
    <w:qFormat/>
    <w:rsid w:val="0040430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043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9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28C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0C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C03"/>
  </w:style>
  <w:style w:type="paragraph" w:styleId="Footer">
    <w:name w:val="footer"/>
    <w:basedOn w:val="Normal"/>
    <w:link w:val="FooterChar"/>
    <w:uiPriority w:val="99"/>
    <w:unhideWhenUsed/>
    <w:rsid w:val="007C0C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.anamai.moph.go.th/th/pa68-2-1" TargetMode="External"/><Relationship Id="rId13" Type="http://schemas.openxmlformats.org/officeDocument/2006/relationships/hyperlink" Target="https://planning.anamai.moph.go.th/th/pa68-2-4" TargetMode="External"/><Relationship Id="rId18" Type="http://schemas.openxmlformats.org/officeDocument/2006/relationships/hyperlink" Target="https://shorturl.asia/UvLj1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nning.anamai.moph.go.th/th/planning-pa6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horturl.asia/tyOpd" TargetMode="External"/><Relationship Id="rId17" Type="http://schemas.openxmlformats.org/officeDocument/2006/relationships/hyperlink" Target="https://shorturl.asia/5pZt6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horturl.asia/Qhwan" TargetMode="External"/><Relationship Id="rId20" Type="http://schemas.openxmlformats.org/officeDocument/2006/relationships/hyperlink" Target="https://shorturl.asia/HjFv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orturl.asia/cPpu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horturl.asia/JStj5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shorturl.asia/CPGBX" TargetMode="External"/><Relationship Id="rId19" Type="http://schemas.openxmlformats.org/officeDocument/2006/relationships/hyperlink" Target="https://shorturl.asia/Gv3z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orturl.asia/ulgkN" TargetMode="External"/><Relationship Id="rId14" Type="http://schemas.openxmlformats.org/officeDocument/2006/relationships/hyperlink" Target="https://planning.anamai.moph.go.th/th/pa68-4-20" TargetMode="External"/><Relationship Id="rId22" Type="http://schemas.openxmlformats.org/officeDocument/2006/relationships/hyperlink" Target="https://planning.anamai.moph.go.th/th/pa68-re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DF115-97AC-4705-8E01-EEF361246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Thawatchai Autra</dc:creator>
  <cp:keywords/>
  <dc:description/>
  <cp:lastModifiedBy>Sanintorn</cp:lastModifiedBy>
  <cp:revision>7</cp:revision>
  <cp:lastPrinted>2023-01-09T09:47:00Z</cp:lastPrinted>
  <dcterms:created xsi:type="dcterms:W3CDTF">2025-04-03T06:33:00Z</dcterms:created>
  <dcterms:modified xsi:type="dcterms:W3CDTF">2025-04-08T03:52:00Z</dcterms:modified>
</cp:coreProperties>
</file>