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84"/>
        <w:gridCol w:w="7342"/>
      </w:tblGrid>
      <w:tr w:rsidR="00305701" w:rsidRPr="00305701" w:rsidTr="00305701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01" w:rsidRPr="00305701" w:rsidRDefault="00305701" w:rsidP="0030570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bookmarkStart w:id="0" w:name="_GoBack"/>
            <w:bookmarkEnd w:id="0"/>
            <w:r w:rsidRPr="00DF3FF0">
              <w:rPr>
                <w:rFonts w:ascii="TH SarabunIT๙" w:hAnsi="TH SarabunIT๙" w:cs="TH SarabunIT๙"/>
                <w:bCs/>
                <w:sz w:val="36"/>
                <w:szCs w:val="36"/>
                <w:cs/>
              </w:rPr>
              <w:t xml:space="preserve">รายละเอียดตัวชี้วัดระดับกระทรวง  ปี </w:t>
            </w:r>
            <w:r w:rsidRPr="00565DF2">
              <w:rPr>
                <w:rFonts w:ascii="TH SarabunIT๙" w:hAnsi="TH SarabunIT๙" w:cs="TH SarabunIT๙"/>
                <w:b/>
                <w:sz w:val="36"/>
                <w:szCs w:val="36"/>
              </w:rPr>
              <w:t>2561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E62ABE" w:rsidP="00F907A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ส่งเสริมสุขภาพและป้องกันโรคเป็นเลิศ (</w:t>
            </w:r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>P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>P</w:t>
            </w:r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&amp; P Excellence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แผนที่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4. การบริหารจัดการสิ่งแวดล้อม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โครงการที่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 โครงการคุ้มครองสุขภาพประชาชนจากมลพิษสิ่งแวดล้อมในพื้นที่เสี่ยง (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>Hot Zone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ลักษณะ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>Lagging Indicator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E62AB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ระดับการแสดง</w:t>
            </w:r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E62ABE" w:rsidP="00F907A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ชื่อตัวชี้วัด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  <w:r w:rsidR="00E62AB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. </w:t>
            </w:r>
            <w:r w:rsidR="005812C9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ร้อยละของ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จังหวัดที่มีระบบจัดการปัจจัยเสี่ยงจากสิ่งแวดล้อม</w:t>
            </w:r>
            <w:r w:rsidR="00917F75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และ</w:t>
            </w:r>
            <w:r w:rsid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สุขภา</w:t>
            </w:r>
            <w:r w:rsidR="00305701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พ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อย่าง</w:t>
            </w:r>
            <w:proofErr w:type="spellStart"/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การมีประสิทธิภาพและยั่งยืน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ชื่อตัวชี้วัด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5812C9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ร้อยละของ</w:t>
            </w:r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จังหวัดที่มีระบบจัดการปัจจัยเสี่ยงจากสิ่งแวดล้อม</w:t>
            </w:r>
            <w:r w:rsidR="00917F75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และ</w:t>
            </w:r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สุขภาพอย่าง</w:t>
            </w:r>
            <w:proofErr w:type="spellStart"/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</w:t>
            </w:r>
            <w:r w:rsidR="00A72E20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            </w:t>
            </w:r>
            <w:r w:rsidR="00FF606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มีประสิทธิภาพและยั่งยืน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550DAE">
            <w:pPr>
              <w:tabs>
                <w:tab w:val="left" w:pos="1260"/>
                <w:tab w:val="left" w:pos="84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จังหวัดมีระบบจัดการ</w:t>
            </w:r>
            <w:bookmarkStart w:id="1" w:name="OLE_LINK1"/>
            <w:bookmarkStart w:id="2" w:name="OLE_LINK2"/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ปัจจัยเสี่ยงด้านสิ่งแวดล้อม</w:t>
            </w:r>
            <w:bookmarkEnd w:id="1"/>
            <w:bookmarkEnd w:id="2"/>
            <w:r w:rsidR="00A664CA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และ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สุขภาพอย่าง</w:t>
            </w:r>
            <w:proofErr w:type="spellStart"/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การมีประสิทธิภาพ</w:t>
            </w:r>
            <w:r w:rsidR="00896D8E"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           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และยั่งยืน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หมายถึง </w:t>
            </w:r>
            <w:r w:rsidR="008E52A9"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จังหวัดมีระบบและกลไก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เพื่อจัดการปัจจัยเสี่ยง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ด้านสิ่งแวดล้อมและสุขภาพ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ใน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ประเด็น ดังนี้</w:t>
            </w:r>
          </w:p>
          <w:p w:rsidR="00FF606E" w:rsidRPr="00305701" w:rsidRDefault="00FF606E" w:rsidP="00F907A1">
            <w:pPr>
              <w:tabs>
                <w:tab w:val="left" w:pos="1260"/>
                <w:tab w:val="left" w:pos="8460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1. มีการพัฒนาระบบฐานข้อมูล สถานการณ์ และการเฝ้าระวังด้านสิ่งแวดล้อมและสุขภาพ</w:t>
            </w:r>
          </w:p>
          <w:p w:rsidR="00FF606E" w:rsidRPr="00305701" w:rsidRDefault="00FF606E" w:rsidP="00550DAE">
            <w:pPr>
              <w:tabs>
                <w:tab w:val="left" w:pos="1260"/>
                <w:tab w:val="left" w:pos="8460"/>
              </w:tabs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="006660B7" w:rsidRPr="00305701">
              <w:rPr>
                <w:rFonts w:ascii="TH SarabunIT๙" w:eastAsia="Calibri" w:hAnsi="TH SarabunIT๙" w:cs="TH SarabunIT๙"/>
                <w:sz w:val="28"/>
                <w:cs/>
              </w:rPr>
              <w:t>มีกลไกการจัดการปัจจัยเสี่ยงจากมลพิษสิ่งแวดล้อมอย่าง</w:t>
            </w:r>
            <w:proofErr w:type="spellStart"/>
            <w:r w:rsidR="006660B7" w:rsidRPr="00305701">
              <w:rPr>
                <w:rFonts w:ascii="TH SarabunIT๙" w:eastAsia="Calibri" w:hAnsi="TH SarabunIT๙" w:cs="TH SarabunIT๙"/>
                <w:sz w:val="28"/>
                <w:cs/>
              </w:rPr>
              <w:t>บูรณา</w:t>
            </w:r>
            <w:proofErr w:type="spellEnd"/>
            <w:r w:rsidR="006660B7" w:rsidRPr="00305701">
              <w:rPr>
                <w:rFonts w:ascii="TH SarabunIT๙" w:eastAsia="Calibri" w:hAnsi="TH SarabunIT๙" w:cs="TH SarabunIT๙"/>
                <w:sz w:val="28"/>
                <w:cs/>
              </w:rPr>
              <w:t>การ โดยขับเคลื่อน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</w:t>
            </w:r>
            <w:r w:rsidR="006660B7" w:rsidRPr="00305701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 ผ่านกลไกคณะกรรมการสาธารณสุขจังหวัด (</w:t>
            </w:r>
            <w:proofErr w:type="spellStart"/>
            <w:r w:rsidR="006660B7" w:rsidRPr="00305701">
              <w:rPr>
                <w:rFonts w:ascii="TH SarabunIT๙" w:eastAsia="Calibri" w:hAnsi="TH SarabunIT๙" w:cs="TH SarabunIT๙"/>
                <w:sz w:val="28"/>
                <w:cs/>
              </w:rPr>
              <w:t>คสจ</w:t>
            </w:r>
            <w:proofErr w:type="spellEnd"/>
            <w:r w:rsidR="006660B7" w:rsidRPr="00305701">
              <w:rPr>
                <w:rFonts w:ascii="TH SarabunIT๙" w:eastAsia="Calibri" w:hAnsi="TH SarabunIT๙" w:cs="TH SarabunIT๙"/>
                <w:sz w:val="28"/>
                <w:cs/>
              </w:rPr>
              <w:t>.)</w:t>
            </w:r>
          </w:p>
          <w:p w:rsidR="00FF606E" w:rsidRPr="00305701" w:rsidRDefault="00FF606E" w:rsidP="00550DAE">
            <w:pPr>
              <w:tabs>
                <w:tab w:val="left" w:pos="1260"/>
                <w:tab w:val="left" w:pos="8460"/>
              </w:tabs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trike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มีระบบและกลไกสนับสนุนการจัดการมูลฝอยติดเชื้อของโรงพยาบาล</w:t>
            </w:r>
            <w:r w:rsidR="003A35E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รพศ./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รพท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./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รพช</w:t>
            </w:r>
            <w:proofErr w:type="spellEnd"/>
            <w:r w:rsidR="00305701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702FC8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สังกัดกระทรวงสาธารณสุข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ให้ถูกต้องตามกฎหมาย </w:t>
            </w:r>
          </w:p>
          <w:p w:rsidR="00FF606E" w:rsidRPr="00305701" w:rsidRDefault="00FF606E" w:rsidP="00F907A1">
            <w:pPr>
              <w:tabs>
                <w:tab w:val="left" w:pos="1260"/>
                <w:tab w:val="left" w:pos="8460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มีการส่งเสริมให้ท้องถิ่นมีการจัดบริการอนามัยสิ่งแวดล้อมที่ได้มาตรฐาน</w:t>
            </w:r>
            <w:r w:rsidR="000D7E45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(</w:t>
            </w:r>
            <w:r w:rsidR="000D7E45" w:rsidRPr="00305701">
              <w:rPr>
                <w:rFonts w:ascii="TH SarabunIT๙" w:eastAsia="Calibri" w:hAnsi="TH SarabunIT๙" w:cs="TH SarabunIT๙"/>
                <w:sz w:val="28"/>
              </w:rPr>
              <w:t>EHA</w:t>
            </w:r>
            <w:r w:rsidR="000D7E45" w:rsidRPr="003057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9717EA" w:rsidRPr="00305701" w:rsidRDefault="009717EA" w:rsidP="00550DAE">
            <w:pPr>
              <w:tabs>
                <w:tab w:val="left" w:pos="1260"/>
                <w:tab w:val="left" w:pos="8460"/>
              </w:tabs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มีการดำเนินงานเพื่อส่งเสริม สนับสนุนให้เกิดตำบลที่มีชุมชนเข้มแข็ง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ด้านอนามัยสิ่งแวดล้อม </w:t>
            </w:r>
            <w:r w:rsidR="008C40E0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Active Communities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FF606E" w:rsidRPr="00305701" w:rsidRDefault="00FF606E" w:rsidP="00F907A1">
            <w:pPr>
              <w:tabs>
                <w:tab w:val="left" w:pos="1260"/>
                <w:tab w:val="left" w:pos="8460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="005C2A4D" w:rsidRPr="00305701">
              <w:rPr>
                <w:rFonts w:ascii="TH SarabunIT๙" w:hAnsi="TH SarabunIT๙" w:cs="TH SarabunIT๙"/>
                <w:spacing w:val="-6"/>
                <w:sz w:val="28"/>
                <w:cs/>
              </w:rPr>
              <w:t>มีการจัดระบบเฝ้าระวังสุขภาพจากการประกอบอาชีพและมลพิษสิ่งแวดล้อม</w:t>
            </w:r>
          </w:p>
        </w:tc>
      </w:tr>
      <w:tr w:rsidR="00F907A1" w:rsidRPr="00305701" w:rsidTr="00305701">
        <w:trPr>
          <w:trHeight w:val="148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เกณฑ์เป้าหมาย  </w:t>
            </w:r>
          </w:p>
          <w:tbl>
            <w:tblPr>
              <w:tblW w:w="952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81"/>
              <w:gridCol w:w="2382"/>
              <w:gridCol w:w="2382"/>
              <w:gridCol w:w="2382"/>
            </w:tblGrid>
            <w:tr w:rsidR="0011111C" w:rsidRPr="00305701" w:rsidTr="00B2709E">
              <w:trPr>
                <w:jc w:val="center"/>
              </w:trPr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="00B6244E"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  <w:t>25</w:t>
                  </w: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  <w:t>61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="00B6244E"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25</w:t>
                  </w: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  <w:t>62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="00B6244E"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  <w:t>25</w:t>
                  </w: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  <w:t>63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="00B6244E"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25</w:t>
                  </w: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  <w:t>64</w:t>
                  </w:r>
                </w:p>
              </w:tc>
            </w:tr>
            <w:tr w:rsidR="0011111C" w:rsidRPr="00305701" w:rsidTr="00B2709E">
              <w:trPr>
                <w:jc w:val="center"/>
              </w:trPr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6906E3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90</w:t>
                  </w:r>
                  <w:r w:rsidR="004B631C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ของจังหวัด</w:t>
                  </w:r>
                </w:p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ผ่านเกณฑ์ระดับพื้นฐาน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6906E3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50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ของจังหวัด</w:t>
                  </w:r>
                </w:p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ผ่านเกณฑ์ระดับดี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6906E3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80</w:t>
                  </w:r>
                  <w:r w:rsidR="004B631C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ของจังหวัด</w:t>
                  </w:r>
                </w:p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ผ่านเกณฑ์ระดับดี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6906E3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60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ของจังหวัด</w:t>
                  </w:r>
                </w:p>
                <w:p w:rsidR="005F4D5F" w:rsidRPr="00305701" w:rsidRDefault="005F4D5F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ผ่านเกณฑ์ระดับดีมาก</w:t>
                  </w:r>
                </w:p>
              </w:tc>
            </w:tr>
          </w:tbl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เพื่อให้ประชาชนได้รับการป้องกัน ดูแลสุขภาพจากปัจจัยเสี่ยงมลพิษสิ่งแวดล้อม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ประชากรกลุ่มเป้าหมาย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tabs>
                <w:tab w:val="left" w:pos="43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สำนักงานสาธารณสุขจังหวัด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76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จังหวัด  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วิธีการจัดเก็บข้อมูล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550DA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="00A85492"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สำนักงานสาธารณสุขจังหวัด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>ขับเคลื่อนการดำเนินงานตามเกณฑ์ตัวชี้วัด และ</w:t>
            </w:r>
            <w:r w:rsidR="00425A23" w:rsidRPr="00305701">
              <w:rPr>
                <w:rFonts w:ascii="TH SarabunIT๙" w:eastAsia="Calibri" w:hAnsi="TH SarabunIT๙" w:cs="TH SarabunIT๙"/>
                <w:sz w:val="28"/>
                <w:cs/>
              </w:rPr>
              <w:t>จัดทำ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>รายงาน</w:t>
            </w:r>
            <w:r w:rsidR="00A60615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ผลการดำเนินงานตามแบบฟอร์มการรายงาน</w:t>
            </w:r>
            <w:r w:rsidR="000D7E45" w:rsidRPr="00305701">
              <w:rPr>
                <w:rFonts w:ascii="TH SarabunIT๙" w:eastAsia="Calibri" w:hAnsi="TH SarabunIT๙" w:cs="TH SarabunIT๙"/>
                <w:sz w:val="28"/>
                <w:cs/>
              </w:rPr>
              <w:t>และ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ส่งให้ศูนย์อนามัย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เป็น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รายไตรมาส </w:t>
            </w:r>
          </w:p>
          <w:p w:rsidR="003611E3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ศูนย์อนามัย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รวบรวมและวิเคราะห์ข้อมูลในภาพรวมของเขตและจัดส่งข้อมูลให้</w:t>
            </w:r>
            <w:r w:rsidR="00FA3772" w:rsidRPr="00305701">
              <w:rPr>
                <w:rFonts w:ascii="TH SarabunIT๙" w:eastAsia="Calibri" w:hAnsi="TH SarabunIT๙" w:cs="TH SarabunIT๙"/>
                <w:sz w:val="28"/>
                <w:cs/>
              </w:rPr>
              <w:t>กรมอนามัย</w:t>
            </w:r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ตามแบบฟอร์มการรายงาน พร้อมสำเนาแบบฟอร์มการรายงานรายจังหวัด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8E52A9" w:rsidRPr="00305701">
              <w:rPr>
                <w:rFonts w:ascii="TH SarabunIT๙" w:eastAsia="Calibri" w:hAnsi="TH SarabunIT๙" w:cs="TH SarabunIT๙"/>
                <w:sz w:val="28"/>
                <w:cs/>
              </w:rPr>
              <w:t>เป็น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รายไตรมาส </w:t>
            </w:r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FF606E" w:rsidRPr="00305701" w:rsidRDefault="00FF606E" w:rsidP="00550DA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หน่วยงานส่วนกลาง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รวบรวมและวิเคราะห์ข้อมูลระดับประเทศ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จัดทำเป็นรายงานสรุปผล</w:t>
            </w:r>
            <w:r w:rsidR="00550DA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</w:t>
            </w:r>
            <w:r w:rsidR="00896D8E" w:rsidRPr="00305701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การดำเนินงานฯ รายไตรมาส</w:t>
            </w:r>
          </w:p>
          <w:p w:rsidR="00FF606E" w:rsidRPr="00305701" w:rsidRDefault="00FF2420" w:rsidP="00F907A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="00FF606E" w:rsidRPr="00305701">
              <w:rPr>
                <w:rFonts w:ascii="TH SarabunIT๙" w:eastAsia="Calibri" w:hAnsi="TH SarabunIT๙" w:cs="TH SarabunIT๙"/>
                <w:sz w:val="28"/>
                <w:cs/>
              </w:rPr>
              <w:t>การรายงานผ่านระบบการตรวจราชการกระทรวง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สำนักงานสาธารณสุขจังหวัด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รายการข้อมูล 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36488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pacing w:val="-4"/>
                <w:sz w:val="28"/>
              </w:rPr>
              <w:t xml:space="preserve">A </w:t>
            </w:r>
            <w:r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= จำนวนสำนักงานสาธารณสุขจังหวัดที่มีระบบจัดการปัจจัยเสี่ยง</w:t>
            </w:r>
            <w:r w:rsidR="00B610E2"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จากสิ่งแวดล้อมและสุขภาพ</w:t>
            </w:r>
            <w:r w:rsidR="0036488C"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 xml:space="preserve">                 </w:t>
            </w:r>
            <w:r w:rsidR="00B610E2"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อย่าง</w:t>
            </w:r>
            <w:proofErr w:type="spellStart"/>
            <w:r w:rsidR="00B610E2"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บูรณา</w:t>
            </w:r>
            <w:proofErr w:type="spellEnd"/>
            <w:r w:rsidR="00B610E2"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การมีประสิทธิภาพและยั่งยืน</w:t>
            </w:r>
            <w:r w:rsidR="0036488C"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 xml:space="preserve"> </w:t>
            </w:r>
            <w:r w:rsidR="00655098" w:rsidRPr="00305701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ผ่านเกณฑ์ในแต่ละระดับ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รายการข้อมูล 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E" w:rsidRPr="00305701" w:rsidRDefault="00EC20BC" w:rsidP="00F907A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B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= จำนวน</w:t>
            </w:r>
            <w:r w:rsidR="0036488C"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จังหวัดทั้งหมด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สูตรคำนวณตัวชี้วัด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EC20BC" w:rsidP="00F907A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A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/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B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X100</w:t>
            </w:r>
          </w:p>
        </w:tc>
      </w:tr>
      <w:tr w:rsidR="00F907A1" w:rsidRPr="00305701" w:rsidTr="00305701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ระยะเวลาประเมินผล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รอบ</w:t>
            </w:r>
            <w:r w:rsidR="00655098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BB7132" w:rsidRPr="00305701">
              <w:rPr>
                <w:rFonts w:ascii="TH SarabunIT๙" w:eastAsia="Calibri" w:hAnsi="TH SarabunIT๙" w:cs="TH SarabunIT๙"/>
                <w:sz w:val="28"/>
              </w:rPr>
              <w:t>3,</w:t>
            </w:r>
            <w:r w:rsidR="00655098" w:rsidRPr="00305701">
              <w:rPr>
                <w:rFonts w:ascii="TH SarabunIT๙" w:eastAsia="Calibri" w:hAnsi="TH SarabunIT๙" w:cs="TH SarabunIT๙"/>
                <w:sz w:val="28"/>
              </w:rPr>
              <w:t xml:space="preserve"> 6, 9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และ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 12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เดือน</w:t>
            </w:r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(</w:t>
            </w:r>
            <w:proofErr w:type="spellStart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ธค</w:t>
            </w:r>
            <w:proofErr w:type="spellEnd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.60,</w:t>
            </w:r>
            <w:r w:rsidR="00A60615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มีค</w:t>
            </w:r>
            <w:proofErr w:type="spellEnd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.61,</w:t>
            </w:r>
            <w:r w:rsidR="00A60615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มิย</w:t>
            </w:r>
            <w:proofErr w:type="spellEnd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.61,</w:t>
            </w:r>
            <w:r w:rsidR="00A60615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กย</w:t>
            </w:r>
            <w:proofErr w:type="spellEnd"/>
            <w:r w:rsidR="003611E3" w:rsidRPr="00305701">
              <w:rPr>
                <w:rFonts w:ascii="TH SarabunIT๙" w:eastAsia="Calibri" w:hAnsi="TH SarabunIT๙" w:cs="TH SarabunIT๙"/>
                <w:sz w:val="28"/>
                <w:cs/>
              </w:rPr>
              <w:t>.61)</w:t>
            </w:r>
          </w:p>
        </w:tc>
      </w:tr>
      <w:tr w:rsidR="00700445" w:rsidRPr="00305701" w:rsidTr="00305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3"/>
        </w:trPr>
        <w:tc>
          <w:tcPr>
            <w:tcW w:w="9356" w:type="dxa"/>
            <w:gridSpan w:val="3"/>
          </w:tcPr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เกณฑ์การประเมิน :</w:t>
            </w:r>
          </w:p>
          <w:p w:rsidR="00FF606E" w:rsidRPr="00305701" w:rsidRDefault="00335302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2561</w:t>
            </w:r>
          </w:p>
          <w:tbl>
            <w:tblPr>
              <w:tblW w:w="9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10"/>
              <w:gridCol w:w="2410"/>
              <w:gridCol w:w="2859"/>
            </w:tblGrid>
            <w:tr w:rsidR="00700445" w:rsidRPr="00305701" w:rsidTr="00305701">
              <w:tc>
                <w:tcPr>
                  <w:tcW w:w="2297" w:type="dxa"/>
                </w:tcPr>
                <w:p w:rsidR="00FF606E" w:rsidRPr="00305701" w:rsidRDefault="00FF606E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</w:tcPr>
                <w:p w:rsidR="00FF606E" w:rsidRPr="00305701" w:rsidRDefault="00FF606E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</w:tcPr>
                <w:p w:rsidR="00FF606E" w:rsidRPr="00305701" w:rsidRDefault="00FF606E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9 เดือน</w:t>
                  </w:r>
                </w:p>
              </w:tc>
              <w:tc>
                <w:tcPr>
                  <w:tcW w:w="2859" w:type="dxa"/>
                </w:tcPr>
                <w:p w:rsidR="00FF606E" w:rsidRPr="00305701" w:rsidRDefault="00FF606E" w:rsidP="00305701">
                  <w:pPr>
                    <w:spacing w:after="0" w:line="240" w:lineRule="auto"/>
                    <w:ind w:right="767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12 เดือน</w:t>
                  </w:r>
                </w:p>
              </w:tc>
            </w:tr>
            <w:tr w:rsidR="00700445" w:rsidRPr="00305701" w:rsidTr="00305701">
              <w:tc>
                <w:tcPr>
                  <w:tcW w:w="2297" w:type="dxa"/>
                </w:tcPr>
                <w:p w:rsidR="00C25348" w:rsidRPr="00305701" w:rsidRDefault="0036488C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bookmarkStart w:id="3" w:name="OLE_LINK3"/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สำนักงานสาธารณสุข</w:t>
                  </w:r>
                  <w:bookmarkEnd w:id="3"/>
                  <w:r w:rsidR="00C25348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จังหวัดมีแผนปฏิบัติการเพื่อลดปัจจัยเสี่ยง</w:t>
                  </w:r>
                  <w:r w:rsidR="00B610E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จากสิ่งแวดล้อมและสุขภาพ</w:t>
                  </w:r>
                  <w:r w:rsidR="00702FC8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ฯ</w:t>
                  </w:r>
                </w:p>
              </w:tc>
              <w:tc>
                <w:tcPr>
                  <w:tcW w:w="2410" w:type="dxa"/>
                </w:tcPr>
                <w:p w:rsidR="00C25348" w:rsidRPr="00305701" w:rsidRDefault="00685CFB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335302" w:rsidRPr="00305701">
                    <w:rPr>
                      <w:rFonts w:ascii="TH SarabunIT๙" w:eastAsia="Calibri" w:hAnsi="TH SarabunIT๙" w:cs="TH SarabunIT๙"/>
                      <w:sz w:val="28"/>
                    </w:rPr>
                    <w:t>6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</w:rPr>
                    <w:t>0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มีระบบจัดการปัจจัยเสี่ยงจากสิ่งแวดล้อม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และ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สุขภาพฯ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 xml:space="preserve">ระดับพื้นฐาน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(จังหวัดประเมินตนเอง)</w:t>
                  </w:r>
                </w:p>
              </w:tc>
              <w:tc>
                <w:tcPr>
                  <w:tcW w:w="2410" w:type="dxa"/>
                </w:tcPr>
                <w:p w:rsidR="00C25348" w:rsidRPr="00305701" w:rsidRDefault="00C25348" w:rsidP="005D5DAE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5D5DA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75</w:t>
                  </w:r>
                  <w:r w:rsidR="00327F3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19727A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ของจังหวัด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มีระบบจัดการปัจจัยเสี่ยง</w:t>
                  </w:r>
                  <w:r w:rsidR="003611E3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จากสิ่งแวดล้อมและสุขภาพฯ  ผ่านเกณฑ์</w:t>
                  </w:r>
                  <w:r w:rsidR="00685CFB"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 xml:space="preserve">ระดับพื้นฐาน </w:t>
                  </w:r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(ประเมินโดย</w:t>
                  </w:r>
                  <w:r w:rsidR="00203908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ศอ. และ </w:t>
                  </w:r>
                  <w:proofErr w:type="spellStart"/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2859" w:type="dxa"/>
                </w:tcPr>
                <w:p w:rsidR="00FA3772" w:rsidRPr="00305701" w:rsidRDefault="00C25348" w:rsidP="00305701">
                  <w:pPr>
                    <w:spacing w:after="0" w:line="240" w:lineRule="auto"/>
                    <w:ind w:right="767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ร้อยละ</w:t>
                  </w:r>
                  <w:r w:rsidR="007B1858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5D5DA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90 </w:t>
                  </w:r>
                  <w:r w:rsidR="0019727A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มีระบบจัดการปัจจัยเสี่ยง</w:t>
                  </w:r>
                  <w:r w:rsidR="00A6061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จากสิ่งแวดล้อมและสุขภาพฯ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="007B1858"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ระดับพื้นฐาน</w:t>
                  </w:r>
                  <w:r w:rsidR="0019727A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(ประเมินโดย</w:t>
                  </w:r>
                  <w:r w:rsidR="00203908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ศอ. และ </w:t>
                  </w:r>
                  <w:proofErr w:type="spellStart"/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9C1D2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.)</w:t>
                  </w:r>
                </w:p>
              </w:tc>
            </w:tr>
          </w:tbl>
          <w:p w:rsidR="00EC20BC" w:rsidRPr="00305701" w:rsidRDefault="00EC20BC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256</w:t>
            </w:r>
            <w:r w:rsidR="001F0D74"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</w:p>
          <w:tbl>
            <w:tblPr>
              <w:tblW w:w="9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10"/>
              <w:gridCol w:w="2410"/>
              <w:gridCol w:w="2859"/>
            </w:tblGrid>
            <w:tr w:rsidR="00700445" w:rsidRPr="00305701" w:rsidTr="00305701">
              <w:tc>
                <w:tcPr>
                  <w:tcW w:w="2297" w:type="dxa"/>
                </w:tcPr>
                <w:p w:rsidR="00EC20BC" w:rsidRPr="00305701" w:rsidRDefault="00EC20BC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</w:tcPr>
                <w:p w:rsidR="00EC20BC" w:rsidRPr="00305701" w:rsidRDefault="00EC20BC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</w:tcPr>
                <w:p w:rsidR="00EC20BC" w:rsidRPr="00305701" w:rsidRDefault="00EC20BC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9 เดือน</w:t>
                  </w:r>
                </w:p>
              </w:tc>
              <w:tc>
                <w:tcPr>
                  <w:tcW w:w="2859" w:type="dxa"/>
                </w:tcPr>
                <w:p w:rsidR="00EC20BC" w:rsidRPr="00305701" w:rsidRDefault="00EC20BC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12 เดือน</w:t>
                  </w:r>
                </w:p>
              </w:tc>
            </w:tr>
            <w:tr w:rsidR="00700445" w:rsidRPr="00305701" w:rsidTr="00305701">
              <w:tc>
                <w:tcPr>
                  <w:tcW w:w="2297" w:type="dxa"/>
                </w:tcPr>
                <w:p w:rsidR="00EC20BC" w:rsidRPr="00305701" w:rsidRDefault="00F57DAF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สำนักงานสาธารณสุข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จังหวัดมีแผนปฏิบัติการเพื่อลดปัจจัยเสี่ยงจากสิ่งแวดล้อม           และสุขภาพ</w:t>
                  </w:r>
                </w:p>
              </w:tc>
              <w:tc>
                <w:tcPr>
                  <w:tcW w:w="2410" w:type="dxa"/>
                </w:tcPr>
                <w:p w:rsidR="00110986" w:rsidRPr="00305701" w:rsidRDefault="00A5093F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B6292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3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</w:rPr>
                    <w:t>0</w:t>
                  </w:r>
                  <w:r w:rsidR="00EC20BC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มีระบบจัดการปัจจัยเสี่ยงจากสิ่งแวดล้อมและสุขภาพ</w:t>
                  </w:r>
                </w:p>
                <w:p w:rsidR="00EC20BC" w:rsidRPr="00305701" w:rsidRDefault="00A5093F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="00EC20BC"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</w:t>
                  </w:r>
                  <w:r w:rsidR="00EC20BC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(จังหวัดประเมินตนเอง)</w:t>
                  </w:r>
                </w:p>
              </w:tc>
              <w:tc>
                <w:tcPr>
                  <w:tcW w:w="2410" w:type="dxa"/>
                </w:tcPr>
                <w:p w:rsidR="00EC20BC" w:rsidRPr="00305701" w:rsidRDefault="00EC20BC" w:rsidP="00B6292E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B6292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4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</w:rPr>
                    <w:t xml:space="preserve">0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ของจังหวัด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มีระบบจัดการปัจจัยเสี่ยงจากสิ่งแวดล้อมและสุขภาพฯ 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(ประเมินโดย</w:t>
                  </w:r>
                  <w:r w:rsidR="00FB240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ศอ.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และ </w:t>
                  </w:r>
                  <w:proofErr w:type="spellStart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859" w:type="dxa"/>
                </w:tcPr>
                <w:p w:rsidR="00FA3772" w:rsidRPr="00305701" w:rsidRDefault="00EC20BC" w:rsidP="00305701">
                  <w:pPr>
                    <w:spacing w:after="0" w:line="240" w:lineRule="auto"/>
                    <w:ind w:right="767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B6292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50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มีระบบจัดการปัจจัยเสี่ยง</w:t>
                  </w:r>
                  <w:r w:rsidR="00A6061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จากสิ่งแวดล้อมและสุขภาพฯ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(ประเมินโดย</w:t>
                  </w:r>
                  <w:r w:rsidR="00FB240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ศอ. และ </w:t>
                  </w:r>
                  <w:proofErr w:type="spellStart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.)</w:t>
                  </w:r>
                </w:p>
              </w:tc>
            </w:tr>
          </w:tbl>
          <w:p w:rsidR="00EC20BC" w:rsidRPr="00305701" w:rsidRDefault="00EC20BC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256</w:t>
            </w:r>
            <w:r w:rsidR="00110986"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  <w:tbl>
            <w:tblPr>
              <w:tblW w:w="9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10"/>
              <w:gridCol w:w="2410"/>
              <w:gridCol w:w="2859"/>
            </w:tblGrid>
            <w:tr w:rsidR="00700445" w:rsidRPr="00305701" w:rsidTr="00305701">
              <w:tc>
                <w:tcPr>
                  <w:tcW w:w="2297" w:type="dxa"/>
                </w:tcPr>
                <w:p w:rsidR="00EC20BC" w:rsidRPr="00305701" w:rsidRDefault="00EC20BC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</w:tcPr>
                <w:p w:rsidR="00EC20BC" w:rsidRPr="00305701" w:rsidRDefault="00EC20BC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</w:tcPr>
                <w:p w:rsidR="00EC20BC" w:rsidRPr="00305701" w:rsidRDefault="00EC20BC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9 เดือน</w:t>
                  </w:r>
                </w:p>
              </w:tc>
              <w:tc>
                <w:tcPr>
                  <w:tcW w:w="2859" w:type="dxa"/>
                </w:tcPr>
                <w:p w:rsidR="00EC20BC" w:rsidRPr="00305701" w:rsidRDefault="00305701" w:rsidP="00305701">
                  <w:pPr>
                    <w:spacing w:after="0" w:line="240" w:lineRule="auto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cs/>
                    </w:rPr>
                    <w:t xml:space="preserve">       </w:t>
                  </w:r>
                  <w:r w:rsidR="00EC20BC"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12 เดือน</w:t>
                  </w:r>
                </w:p>
              </w:tc>
            </w:tr>
            <w:tr w:rsidR="00700445" w:rsidRPr="00305701" w:rsidTr="00305701">
              <w:tc>
                <w:tcPr>
                  <w:tcW w:w="2297" w:type="dxa"/>
                </w:tcPr>
                <w:p w:rsidR="00EC20BC" w:rsidRPr="00305701" w:rsidRDefault="00F57DAF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สำนักงานสาธารณสุข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จังหวัดมีแผนปฏิบัติการเพื่อลดปัจจัยเสี่ยงจากสิ่งแวดล้อม           และสุขภาพ</w:t>
                  </w:r>
                </w:p>
              </w:tc>
              <w:tc>
                <w:tcPr>
                  <w:tcW w:w="2410" w:type="dxa"/>
                </w:tcPr>
                <w:p w:rsidR="00EC20BC" w:rsidRPr="00305701" w:rsidRDefault="00827F9C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DA4539" w:rsidRPr="00305701">
                    <w:rPr>
                      <w:rFonts w:ascii="TH SarabunIT๙" w:eastAsia="Calibri" w:hAnsi="TH SarabunIT๙" w:cs="TH SarabunIT๙"/>
                      <w:sz w:val="28"/>
                    </w:rPr>
                    <w:t>6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</w:rPr>
                    <w:t xml:space="preserve">0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มีระบบจัดการปัจจัยเสี่ยงจากสิ่งแวดล้อมและสุขภาพฯ 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(จังหวัดประเมินตนเอง)</w:t>
                  </w:r>
                  <w:r w:rsidR="00657DD9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EC20BC" w:rsidRPr="00305701" w:rsidRDefault="00EC20BC" w:rsidP="00873195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873195" w:rsidRPr="00305701">
                    <w:rPr>
                      <w:rFonts w:ascii="TH SarabunIT๙" w:eastAsia="Calibri" w:hAnsi="TH SarabunIT๙" w:cs="TH SarabunIT๙"/>
                      <w:sz w:val="28"/>
                    </w:rPr>
                    <w:t>7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</w:rPr>
                    <w:t xml:space="preserve">0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ของจังหวัด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มีระบบจัดการปัจจัยเสี่ยงจากสิ่งแวดล้อมและสุขภาพฯ  </w:t>
                  </w:r>
                  <w:r w:rsidR="00AF369A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(ประเมินโดยศอ. และ </w:t>
                  </w:r>
                  <w:proofErr w:type="spellStart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2859" w:type="dxa"/>
                </w:tcPr>
                <w:p w:rsidR="00FA3772" w:rsidRPr="00305701" w:rsidRDefault="00EC20BC" w:rsidP="00305701">
                  <w:pPr>
                    <w:spacing w:after="0" w:line="240" w:lineRule="auto"/>
                    <w:ind w:right="767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87319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8</w:t>
                  </w:r>
                  <w:r w:rsidR="00FF2420" w:rsidRPr="00305701">
                    <w:rPr>
                      <w:rFonts w:ascii="TH SarabunIT๙" w:eastAsia="Calibri" w:hAnsi="TH SarabunIT๙" w:cs="TH SarabunIT๙"/>
                      <w:sz w:val="28"/>
                    </w:rPr>
                    <w:t>0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มีระบบจัดการปัจจัยเสี่ยง</w:t>
                  </w:r>
                  <w:r w:rsid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จากสิ่งแวดล้อมและสุขภาพฯ </w:t>
                  </w:r>
                  <w:r w:rsidR="00AF369A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(ประเมินโดย</w:t>
                  </w:r>
                  <w:r w:rsidR="00110986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ศอ. และ </w:t>
                  </w:r>
                  <w:proofErr w:type="spellStart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.)</w:t>
                  </w:r>
                </w:p>
              </w:tc>
            </w:tr>
          </w:tbl>
          <w:p w:rsidR="00CF689E" w:rsidRPr="00305701" w:rsidRDefault="00CF689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256</w:t>
            </w:r>
            <w:r w:rsidR="001D30D0" w:rsidRPr="00305701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  <w:tbl>
            <w:tblPr>
              <w:tblW w:w="9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10"/>
              <w:gridCol w:w="2410"/>
              <w:gridCol w:w="2859"/>
            </w:tblGrid>
            <w:tr w:rsidR="00700445" w:rsidRPr="00305701" w:rsidTr="00305701">
              <w:tc>
                <w:tcPr>
                  <w:tcW w:w="2297" w:type="dxa"/>
                </w:tcPr>
                <w:p w:rsidR="00FF2420" w:rsidRPr="00305701" w:rsidRDefault="00FF2420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</w:tcPr>
                <w:p w:rsidR="00FF2420" w:rsidRPr="00305701" w:rsidRDefault="00FF2420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</w:tcPr>
                <w:p w:rsidR="00FF2420" w:rsidRPr="00305701" w:rsidRDefault="00FF2420" w:rsidP="00F907A1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9 เดือน</w:t>
                  </w:r>
                </w:p>
              </w:tc>
              <w:tc>
                <w:tcPr>
                  <w:tcW w:w="2859" w:type="dxa"/>
                </w:tcPr>
                <w:p w:rsidR="00FF2420" w:rsidRPr="00305701" w:rsidRDefault="00305701" w:rsidP="00305701">
                  <w:pPr>
                    <w:spacing w:after="0" w:line="240" w:lineRule="auto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 w:rsidR="00FF2420"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รอบ 12 เดือน</w:t>
                  </w:r>
                </w:p>
              </w:tc>
            </w:tr>
            <w:tr w:rsidR="00700445" w:rsidRPr="00305701" w:rsidTr="00305701">
              <w:tc>
                <w:tcPr>
                  <w:tcW w:w="2297" w:type="dxa"/>
                </w:tcPr>
                <w:p w:rsidR="00FF2420" w:rsidRPr="00305701" w:rsidRDefault="00F57DAF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สำนักงานสาธารณสุข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จังหวัดมีแผนปฏิบัติการเพื่อลดปัจจัยเสี่ยงจากสิ่งแวดล้อม           และสุขภาพ</w:t>
                  </w:r>
                </w:p>
              </w:tc>
              <w:tc>
                <w:tcPr>
                  <w:tcW w:w="2410" w:type="dxa"/>
                </w:tcPr>
                <w:p w:rsidR="00FF2420" w:rsidRPr="00305701" w:rsidRDefault="00AF369A" w:rsidP="006F42EB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6F42EB" w:rsidRPr="00305701">
                    <w:rPr>
                      <w:rFonts w:ascii="TH SarabunIT๙" w:eastAsia="Calibri" w:hAnsi="TH SarabunIT๙" w:cs="TH SarabunIT๙"/>
                      <w:sz w:val="28"/>
                    </w:rPr>
                    <w:t>40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มีระบบจัดการปัจจัยเสี่ยงจากสิ่งแวดล้อมและสุขภาพฯ  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="00FF2420"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ระดับดีมาก</w:t>
                  </w:r>
                  <w:r w:rsidR="00FF2420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827F9C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(จังหวัดประเมินตนเอง)</w:t>
                  </w:r>
                  <w:r w:rsidR="00657DD9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FF2420" w:rsidRPr="00305701" w:rsidRDefault="00FF2420" w:rsidP="00F907A1">
                  <w:pPr>
                    <w:spacing w:after="0" w:line="240" w:lineRule="auto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="006F42EB" w:rsidRPr="00305701">
                    <w:rPr>
                      <w:rFonts w:ascii="TH SarabunIT๙" w:eastAsia="Calibri" w:hAnsi="TH SarabunIT๙" w:cs="TH SarabunIT๙"/>
                      <w:sz w:val="28"/>
                    </w:rPr>
                    <w:t>50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ของจังหวัด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มีระบบจัดการปัจจัยเสี่ยงจากสิ่งแวดล้อมและสุขภาพฯ  </w:t>
                  </w:r>
                  <w:r w:rsidR="00AF369A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ระดับดีมาก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(ประเมินโดย</w:t>
                  </w:r>
                  <w:r w:rsidR="001E7DCF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ศอ. และ </w:t>
                  </w:r>
                  <w:proofErr w:type="spellStart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.)</w:t>
                  </w:r>
                </w:p>
              </w:tc>
              <w:tc>
                <w:tcPr>
                  <w:tcW w:w="2859" w:type="dxa"/>
                </w:tcPr>
                <w:p w:rsidR="00FA3772" w:rsidRPr="00305701" w:rsidRDefault="001E7DCF" w:rsidP="00305701">
                  <w:pPr>
                    <w:spacing w:after="0" w:line="240" w:lineRule="auto"/>
                    <w:ind w:right="767"/>
                    <w:contextualSpacing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ร้อยละ</w:t>
                  </w:r>
                  <w:r w:rsidR="001D30D0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6F42EB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6</w:t>
                  </w:r>
                  <w:r w:rsidR="00305701">
                    <w:rPr>
                      <w:rFonts w:ascii="TH SarabunIT๙" w:eastAsia="Calibri" w:hAnsi="TH SarabunIT๙" w:cs="TH SarabunIT๙"/>
                      <w:sz w:val="28"/>
                    </w:rPr>
                    <w:t xml:space="preserve">0 </w:t>
                  </w:r>
                  <w:r w:rsidR="00FF2420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ของจังหวัด </w:t>
                  </w:r>
                  <w:r w:rsidR="00A85492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          </w:t>
                  </w:r>
                  <w:r w:rsidR="00F32225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มีระบบจัดการปัจจัยเสี่ยง</w:t>
                  </w:r>
                  <w:r w:rsid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จากสิ่งแวดล้อมและสุขภาพฯ </w:t>
                  </w:r>
                  <w:r w:rsidR="00AF369A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ผ่านเกณฑ์</w:t>
                  </w:r>
                  <w:r w:rsidR="00FF2420" w:rsidRPr="00305701">
                    <w:rPr>
                      <w:rFonts w:ascii="TH SarabunIT๙" w:eastAsia="Calibri" w:hAnsi="TH SarabunIT๙" w:cs="TH SarabunIT๙"/>
                      <w:sz w:val="28"/>
                      <w:u w:val="single"/>
                      <w:cs/>
                    </w:rPr>
                    <w:t>ระดับดีมาก</w:t>
                  </w:r>
                  <w:r w:rsidR="00FF2420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(ประเมินโดย</w:t>
                  </w: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ศอ. และ </w:t>
                  </w:r>
                  <w:proofErr w:type="spellStart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สคร</w:t>
                  </w:r>
                  <w:proofErr w:type="spellEnd"/>
                  <w:r w:rsidR="002A7E5E"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.)</w:t>
                  </w:r>
                </w:p>
              </w:tc>
            </w:tr>
          </w:tbl>
          <w:p w:rsidR="00FF606E" w:rsidRPr="00305701" w:rsidRDefault="00FF606E" w:rsidP="00F907A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E7B33" w:rsidRPr="00305701" w:rsidTr="0030570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วิธีการประเมินผล 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1. การประเมินตนเองของ</w:t>
            </w:r>
            <w:r w:rsidR="00F57DAF"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จังหวัด (ตามแบบฟอร์มการประเมินผลการดำเนินงานตามตัวชี้วัดที่กำหนด)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2. ศูนย์อนามัย (ศอ.) และสำนักงานป้องกันควบคุมโรค (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สคร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.) ทำการทวนสอบ</w:t>
            </w:r>
            <w:r w:rsidR="00F57DAF" w:rsidRPr="00305701">
              <w:rPr>
                <w:rFonts w:ascii="TH SarabunIT๙" w:eastAsia="Calibri" w:hAnsi="TH SarabunIT๙" w:cs="TH SarabunIT๙"/>
                <w:sz w:val="28"/>
                <w:cs/>
              </w:rPr>
              <w:t>และวิเคราะห์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ผลการประเมินตนเองของ</w:t>
            </w:r>
            <w:r w:rsidR="00F57DAF"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จังหวัด และประเมินผลการดำเนินงานของ</w:t>
            </w:r>
            <w:r w:rsidR="00F57DAF"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จังหวัด (ตามแบบฟอร์มการประเมินผลการดำเนินงานตามตัวชี้วัดที่กำหนด)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ส่วนกลางสุ่มประเมินเชิงคุณภาพ และจัดทำสรุปผลการดำเนินงานตามตัวชี้วัดภาพรวมของประเทศ</w:t>
            </w:r>
          </w:p>
        </w:tc>
      </w:tr>
      <w:tr w:rsidR="002E7B33" w:rsidRPr="00305701" w:rsidTr="00305701">
        <w:trPr>
          <w:trHeight w:val="35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แนวทางการเฝ้าระวังสิ่งแวดล้อมและสุขภาพ</w:t>
            </w:r>
          </w:p>
          <w:p w:rsidR="005B7778" w:rsidRPr="00305701" w:rsidRDefault="005B7778" w:rsidP="005B7778">
            <w:pPr>
              <w:spacing w:after="0" w:line="240" w:lineRule="auto"/>
              <w:ind w:right="-4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5701">
              <w:rPr>
                <w:rFonts w:ascii="TH SarabunIT๙" w:hAnsi="TH SarabunIT๙" w:cs="TH SarabunIT๙"/>
                <w:sz w:val="28"/>
              </w:rPr>
              <w:t>2</w:t>
            </w:r>
            <w:r w:rsidRPr="00305701">
              <w:rPr>
                <w:rFonts w:ascii="TH SarabunIT๙" w:hAnsi="TH SarabunIT๙" w:cs="TH SarabunIT๙"/>
                <w:sz w:val="28"/>
                <w:cs/>
              </w:rPr>
              <w:t>. คู่มือ/แนวทางการปฏิบัติงานสำหรับฝ่ายเลขานุการคณะกรรมการสาธารณสุขจังหวัด</w:t>
            </w:r>
          </w:p>
          <w:p w:rsidR="005B7778" w:rsidRPr="00305701" w:rsidRDefault="005B7778" w:rsidP="005B7778">
            <w:pPr>
              <w:spacing w:after="0" w:line="240" w:lineRule="auto"/>
              <w:ind w:right="-4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05701">
              <w:rPr>
                <w:rFonts w:ascii="TH SarabunIT๙" w:hAnsi="TH SarabunIT๙" w:cs="TH SarabunIT๙"/>
                <w:sz w:val="28"/>
              </w:rPr>
              <w:t>3</w:t>
            </w:r>
            <w:r w:rsidRPr="00305701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305701">
              <w:rPr>
                <w:rFonts w:ascii="TH SarabunIT๙" w:hAnsi="TH SarabunIT๙" w:cs="TH SarabunIT๙"/>
                <w:sz w:val="28"/>
              </w:rPr>
              <w:t xml:space="preserve">Animation </w:t>
            </w:r>
            <w:r w:rsidRPr="00305701">
              <w:rPr>
                <w:rFonts w:ascii="TH SarabunIT๙" w:hAnsi="TH SarabunIT๙" w:cs="TH SarabunIT๙"/>
                <w:sz w:val="28"/>
                <w:cs/>
              </w:rPr>
              <w:t>ให้ความรู้ด้านกฎหมายสาธารณสุขและบทบาทหน้าที่ของคณะกรรมการสาธารณสุขจังหวัด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คู่มือปฏิบัติงานสำหรับเจ้าหน้าที่สาธารณสุข เรื่องการพัฒนาคุณภาพระบบบริการอนามัยสิ่งแวดล้อม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คู่มือมาตรฐานการปฏิบัติงานระบบบริการอนามัยสิ่งแวดล้อม องค์กรปกครองส่วนท้องถิ่น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ระบบสารสนเทศด้านอนามัยสิ่งแวดล้อมของประเทศไทย (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NEHIS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) </w:t>
            </w:r>
            <w:r w:rsidR="00F57DAF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7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แนวทางการพัฒนาชุมชนเข้มแข็งในการจัดการอนามัยสิ่งแวดล้อมชุมชน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8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 แนวทางการจัดการอนามัยสิ่งแวดล้อมชุมชนสำหรับประชาชน และเจ้าหน้าที่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pacing w:val="-6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9. </w:t>
            </w:r>
            <w:r w:rsidR="0083479E" w:rsidRPr="0030570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คำแนะนำการจัดระบบเฝ้าระวังสุขภาพจากการประกอบอาชีพและมลพิษสิ่งแวดล้อมตามเกณฑ์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10. แนวทางการจัดบริการอาชีวอนามัยและเวชกรรมสิ่งแวดล้อมสำหรับโรงพยาบาล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11. คู่มือแนวทางการพัฒนาสถานบริการการสาธารณสุขให้ได้มาตรฐานการจัดการมูลฝอยติดเชื้อ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12. คู่มือแนวทางการจัดการมูลฝอยติดเชื้อในโรงพยาบาลส่งเสริมสุขภาพตำบล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13. คู่มืออบรมผู้ปฏิบัติงานมูลฝอยติดเชื้อ หลักสูตรป้องกันและระงับการแพร่เชื้อหรืออันตรายที่อาจเกิดจากมูลฝอยติดเชื้อ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14. คู่มือแนวทางการบริหารจัดการสุขาภิบาลและสิ่งแวดล้อมในโรงพยาบาล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15. คู่มือแนวทางการดำเนินงาน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GREEN &amp; CLEAN Hospital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16. กฎกระทรวงว่าด้วยการจัดการมูลฝอยติดเชื้อ พ.ศ. 2545 และประกาศกระทรวงที่เกี่ยวข้อง</w:t>
            </w:r>
          </w:p>
        </w:tc>
      </w:tr>
      <w:tr w:rsidR="002E7B33" w:rsidRPr="00305701" w:rsidTr="00305701">
        <w:trPr>
          <w:trHeight w:val="21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รายละเอียดข้อมูลพื้นฐาน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Spec="center" w:tblpY="311"/>
              <w:tblOverlap w:val="never"/>
              <w:tblW w:w="7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51"/>
              <w:gridCol w:w="1276"/>
              <w:gridCol w:w="1265"/>
              <w:gridCol w:w="1214"/>
            </w:tblGrid>
            <w:tr w:rsidR="002E7B33" w:rsidRPr="00305701" w:rsidTr="00216010">
              <w:trPr>
                <w:trHeight w:val="325"/>
              </w:trPr>
              <w:tc>
                <w:tcPr>
                  <w:tcW w:w="2830" w:type="dxa"/>
                  <w:vMerge w:val="restart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  <w:t>Baseline data</w:t>
                  </w:r>
                </w:p>
              </w:tc>
              <w:tc>
                <w:tcPr>
                  <w:tcW w:w="851" w:type="dxa"/>
                  <w:vMerge w:val="restart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3755" w:type="dxa"/>
                  <w:gridSpan w:val="3"/>
                </w:tcPr>
                <w:p w:rsidR="002E7B33" w:rsidRPr="00305701" w:rsidRDefault="002E7B33" w:rsidP="002E7B33">
                  <w:pPr>
                    <w:spacing w:after="0" w:line="240" w:lineRule="auto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ผลการดำเนินงานในรอบปีงบประมาณพ.ศ.</w:t>
                  </w:r>
                </w:p>
              </w:tc>
            </w:tr>
            <w:tr w:rsidR="002E7B33" w:rsidRPr="00305701" w:rsidTr="00216010">
              <w:trPr>
                <w:trHeight w:val="325"/>
              </w:trPr>
              <w:tc>
                <w:tcPr>
                  <w:tcW w:w="2830" w:type="dxa"/>
                  <w:vMerge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265" w:type="dxa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214" w:type="dxa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b/>
                      <w:bCs/>
                      <w:sz w:val="28"/>
                      <w:cs/>
                    </w:rPr>
                    <w:t>2560</w:t>
                  </w:r>
                </w:p>
              </w:tc>
            </w:tr>
            <w:tr w:rsidR="002E7B33" w:rsidRPr="00305701" w:rsidTr="00216010">
              <w:trPr>
                <w:trHeight w:val="325"/>
              </w:trPr>
              <w:tc>
                <w:tcPr>
                  <w:tcW w:w="2830" w:type="dxa"/>
                </w:tcPr>
                <w:p w:rsidR="002E7B33" w:rsidRPr="00305701" w:rsidRDefault="002E7B33" w:rsidP="002E7B33">
                  <w:pPr>
                    <w:spacing w:after="0" w:line="240" w:lineRule="auto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ร้อยละของจังหวัดที่มีระบบจัดการปัจจัยเสี่ยงจากสิ่งแวดล้อมและสุขภาพอย่าง</w:t>
                  </w:r>
                  <w:proofErr w:type="spellStart"/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บูรณา</w:t>
                  </w:r>
                  <w:proofErr w:type="spellEnd"/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การ               มีประสิทธิภาพและยั่งยืน</w:t>
                  </w:r>
                </w:p>
              </w:tc>
              <w:tc>
                <w:tcPr>
                  <w:tcW w:w="851" w:type="dxa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65" w:type="dxa"/>
                </w:tcPr>
                <w:p w:rsidR="002E7B33" w:rsidRPr="00305701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305701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14" w:type="dxa"/>
                </w:tcPr>
                <w:p w:rsidR="002E7B33" w:rsidRPr="0025196E" w:rsidRDefault="002E7B33" w:rsidP="002E7B33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pacing w:val="-12"/>
                      <w:sz w:val="28"/>
                    </w:rPr>
                  </w:pPr>
                  <w:r w:rsidRPr="0025196E">
                    <w:rPr>
                      <w:rFonts w:ascii="TH SarabunIT๙" w:eastAsia="Calibri" w:hAnsi="TH SarabunIT๙" w:cs="TH SarabunIT๙"/>
                      <w:spacing w:val="-12"/>
                      <w:sz w:val="28"/>
                      <w:cs/>
                    </w:rPr>
                    <w:t>60.53</w:t>
                  </w:r>
                </w:p>
                <w:p w:rsidR="002E7B33" w:rsidRPr="0025196E" w:rsidRDefault="002E7B33" w:rsidP="0025196E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pacing w:val="-12"/>
                      <w:sz w:val="28"/>
                    </w:rPr>
                  </w:pPr>
                  <w:r w:rsidRPr="0025196E">
                    <w:rPr>
                      <w:rFonts w:ascii="TH SarabunIT๙" w:eastAsia="Calibri" w:hAnsi="TH SarabunIT๙" w:cs="TH SarabunIT๙"/>
                      <w:spacing w:val="-12"/>
                      <w:sz w:val="28"/>
                      <w:cs/>
                    </w:rPr>
                    <w:t>(</w:t>
                  </w:r>
                  <w:r w:rsidRPr="0025196E">
                    <w:rPr>
                      <w:rFonts w:ascii="TH SarabunIT๙" w:eastAsia="Calibri" w:hAnsi="TH SarabunIT๙" w:cs="TH SarabunIT๙"/>
                      <w:spacing w:val="-12"/>
                      <w:sz w:val="28"/>
                    </w:rPr>
                    <w:t>46</w:t>
                  </w:r>
                  <w:r w:rsidRPr="0025196E">
                    <w:rPr>
                      <w:rFonts w:ascii="TH SarabunIT๙" w:eastAsia="Calibri" w:hAnsi="TH SarabunIT๙" w:cs="TH SarabunIT๙"/>
                      <w:spacing w:val="-12"/>
                      <w:sz w:val="28"/>
                      <w:cs/>
                    </w:rPr>
                    <w:t xml:space="preserve"> จังหวัด)</w:t>
                  </w:r>
                </w:p>
                <w:p w:rsidR="002E7B33" w:rsidRPr="00305701" w:rsidRDefault="002E7B33" w:rsidP="002E7B33">
                  <w:pPr>
                    <w:spacing w:after="0" w:line="240" w:lineRule="auto"/>
                    <w:jc w:val="right"/>
                    <w:rPr>
                      <w:rFonts w:ascii="TH SarabunIT๙" w:eastAsia="Calibri" w:hAnsi="TH SarabunIT๙" w:cs="TH SarabunIT๙"/>
                      <w:sz w:val="28"/>
                      <w:cs/>
                    </w:rPr>
                  </w:pPr>
                  <w:r w:rsidRPr="0025196E">
                    <w:rPr>
                      <w:rFonts w:ascii="TH SarabunIT๙" w:eastAsia="Calibri" w:hAnsi="TH SarabunIT๙" w:cs="TH SarabunIT๙"/>
                      <w:spacing w:val="-12"/>
                      <w:sz w:val="28"/>
                      <w:cs/>
                    </w:rPr>
                    <w:t>ณ 25 ก</w:t>
                  </w:r>
                  <w:r w:rsidR="0025196E">
                    <w:rPr>
                      <w:rFonts w:ascii="TH SarabunIT๙" w:eastAsia="Calibri" w:hAnsi="TH SarabunIT๙" w:cs="TH SarabunIT๙" w:hint="cs"/>
                      <w:spacing w:val="-12"/>
                      <w:sz w:val="28"/>
                      <w:cs/>
                    </w:rPr>
                    <w:t>.</w:t>
                  </w:r>
                  <w:r w:rsidRPr="0025196E">
                    <w:rPr>
                      <w:rFonts w:ascii="TH SarabunIT๙" w:eastAsia="Calibri" w:hAnsi="TH SarabunIT๙" w:cs="TH SarabunIT๙"/>
                      <w:spacing w:val="-12"/>
                      <w:sz w:val="28"/>
                      <w:cs/>
                    </w:rPr>
                    <w:t>ย.60</w:t>
                  </w:r>
                </w:p>
              </w:tc>
            </w:tr>
          </w:tbl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2E7B33" w:rsidRPr="00305701" w:rsidTr="0030570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ผู้ให้ข้อมูลทางวิชาการ/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ผู้ประสานงานตัวชี้วัด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ประเด็นการพัฒนาระบบฐานข้อมูล </w:t>
            </w:r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สถานการณ์ และการเฝ้าระวังด้านสิ่งแวดล้อมและสุขภาพ</w:t>
            </w:r>
          </w:p>
          <w:p w:rsidR="0025196E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นางสาวพาสนา ชมกลิ่น นักวิเคราะห์นโยบายและแผนชำนาญการ</w:t>
            </w:r>
            <w:r w:rsidR="008E52A9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                       </w:t>
            </w:r>
          </w:p>
          <w:p w:rsidR="008E52A9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กองประเมินผลกระทบต่อสุขภาพ กรมอนามัย 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โทร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02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5904202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 โทรสาร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02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5904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356 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E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mail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: 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pasana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c@anamai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mail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go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th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ประเด็นการสนับสนุนการดำเนินงานคณะกรรมการสาธารณสุขจังหวัด (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คสจ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.)</w:t>
            </w:r>
          </w:p>
          <w:p w:rsidR="00C832F6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นางสาวชญาณี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ศรีวรรณ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นักวิชาการสาธารณ</w:t>
            </w:r>
            <w:r w:rsidR="00C832F6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สุข </w:t>
            </w:r>
          </w:p>
          <w:p w:rsidR="002E7B33" w:rsidRPr="00305701" w:rsidRDefault="00C832F6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ศูนย์บริหารกฎหมายสาธารณสุข </w:t>
            </w:r>
            <w:r w:rsidR="002E7B3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กรมอนามัย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โทร 0 2590 4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219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  E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mail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:</w:t>
            </w:r>
            <w:r w:rsidRPr="0030570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chayanee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s@anamai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mail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go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th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ประเด็น</w:t>
            </w:r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การจัดการมูลฝอยติดเชื้อของโรงพยาบาล รพศ./</w:t>
            </w:r>
            <w:proofErr w:type="spellStart"/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รพท</w:t>
            </w:r>
            <w:proofErr w:type="spellEnd"/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./</w:t>
            </w:r>
            <w:proofErr w:type="spellStart"/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รพช</w:t>
            </w:r>
            <w:proofErr w:type="spellEnd"/>
            <w:r w:rsidR="0025196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.</w:t>
            </w:r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สังกัดกระทรวงสาธารณสุข            ให้ถูกต้องตามกฎหมาย</w:t>
            </w:r>
          </w:p>
          <w:p w:rsidR="00C832F6" w:rsidRPr="00305701" w:rsidRDefault="006C3781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นางสาว</w:t>
            </w:r>
            <w:r w:rsidR="002E7B3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ปาณิสา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="002E7B33" w:rsidRPr="00305701">
              <w:rPr>
                <w:rFonts w:ascii="TH SarabunIT๙" w:eastAsia="Calibri" w:hAnsi="TH SarabunIT๙" w:cs="TH SarabunIT๙"/>
                <w:sz w:val="28"/>
                <w:cs/>
              </w:rPr>
              <w:t>ศรีด</w:t>
            </w:r>
            <w:proofErr w:type="spellEnd"/>
            <w:r w:rsidR="002E7B3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โรมนต์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2E7B3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นักวิชาการสาธารณสุขชำนาญการ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สำนักอนามัยสิ่งแวดล้อม</w:t>
            </w:r>
            <w:r w:rsidR="006C3781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กรมอนามัย  </w:t>
            </w:r>
          </w:p>
          <w:p w:rsidR="00F03178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โทร 0 2590 4128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   E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mail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: </w:t>
            </w:r>
            <w:hyperlink r:id="rId9" w:history="1"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</w:rPr>
                <w:t>panisa</w:t>
              </w:r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</w:rPr>
                <w:t>s@anamai</w:t>
              </w:r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</w:rPr>
                <w:t>mail</w:t>
              </w:r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</w:rPr>
                <w:t>go</w:t>
              </w:r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proofErr w:type="spellStart"/>
              <w:r w:rsidR="00C832F6" w:rsidRPr="00305701">
                <w:rPr>
                  <w:rStyle w:val="a6"/>
                  <w:rFonts w:ascii="TH SarabunIT๙" w:eastAsia="Calibri" w:hAnsi="TH SarabunIT๙" w:cs="TH SarabunIT๙"/>
                  <w:color w:val="auto"/>
                  <w:sz w:val="28"/>
                  <w:u w:val="none"/>
                </w:rPr>
                <w:t>th</w:t>
              </w:r>
              <w:proofErr w:type="spellEnd"/>
            </w:hyperlink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ประเด็น</w:t>
            </w:r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การส่งเสริมให้ท้องถิ่นมีการจัดบริการอนามัยสิ่งแวดล้อมที่ได้มาตรฐาน (</w:t>
            </w:r>
            <w:r w:rsidRPr="00305701">
              <w:rPr>
                <w:rFonts w:ascii="TH SarabunIT๙" w:hAnsi="TH SarabunIT๙" w:cs="TH SarabunIT๙"/>
                <w:sz w:val="28"/>
                <w:u w:val="single"/>
              </w:rPr>
              <w:t>EHA</w:t>
            </w:r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:rsidR="00C832F6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นายชัยเลิศ กิ่งแก้วเจริญชัย นักวิชาการสาธารณสุขชำนาญการพิเศษ </w:t>
            </w:r>
          </w:p>
          <w:p w:rsidR="00C832F6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ส</w:t>
            </w:r>
            <w:r w:rsidR="00C832F6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ำนักสุขาภิบาลอาหารและน้ำ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กรมอนามัย 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โทร 0 2590 4177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   E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mail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: 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chailert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k@ 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anamai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mail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go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th</w:t>
            </w:r>
            <w:proofErr w:type="spellEnd"/>
          </w:p>
          <w:p w:rsidR="002E7B33" w:rsidRPr="00305701" w:rsidRDefault="002E7B33" w:rsidP="002E7B33">
            <w:pPr>
              <w:tabs>
                <w:tab w:val="left" w:pos="1260"/>
                <w:tab w:val="left" w:pos="8460"/>
              </w:tabs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ประเด็น</w:t>
            </w:r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การดำเนินงานเพื่อส่งเสริม สนับสนุนให้เกิดตำบลที่มีชุมชนเข้มแข็งด้านอนามัยสิ่งแวดล้อม (</w:t>
            </w:r>
            <w:r w:rsidRPr="00305701">
              <w:rPr>
                <w:rFonts w:ascii="TH SarabunIT๙" w:hAnsi="TH SarabunIT๙" w:cs="TH SarabunIT๙"/>
                <w:sz w:val="28"/>
                <w:u w:val="single"/>
              </w:rPr>
              <w:t>Active Communities</w:t>
            </w:r>
            <w:r w:rsidRPr="00305701">
              <w:rPr>
                <w:rFonts w:ascii="TH SarabunIT๙" w:hAnsi="TH SarabunIT๙" w:cs="TH SarabunIT๙"/>
                <w:sz w:val="28"/>
                <w:u w:val="single"/>
                <w:cs/>
              </w:rPr>
              <w:t>)</w:t>
            </w:r>
          </w:p>
          <w:p w:rsidR="00C832F6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นางปรียานุช บูรณะภักดี นักวิชาการสาธารณสุขชำนาญการพิเศษ </w:t>
            </w:r>
          </w:p>
          <w:p w:rsidR="00C832F6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สำนักอนามัยสิ่งแวดล้อม กรมอนามัย  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โทร 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0 259 04261</w:t>
            </w:r>
            <w:r w:rsidR="00C832F6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E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mail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: </w:t>
            </w:r>
            <w:hyperlink r:id="rId10" w:history="1">
              <w:r w:rsidRPr="00305701">
                <w:rPr>
                  <w:rFonts w:ascii="TH SarabunIT๙" w:eastAsia="Calibri" w:hAnsi="TH SarabunIT๙" w:cs="TH SarabunIT๙"/>
                  <w:sz w:val="28"/>
                </w:rPr>
                <w:t>preeyanuch</w:t>
              </w:r>
              <w:r w:rsidRPr="00305701">
                <w:rPr>
                  <w:rFonts w:ascii="TH SarabunIT๙" w:eastAsia="Calibri" w:hAnsi="TH SarabunIT๙" w:cs="TH SarabunIT๙"/>
                  <w:sz w:val="28"/>
                  <w:cs/>
                </w:rPr>
                <w:t>.</w:t>
              </w:r>
              <w:r w:rsidRPr="00305701">
                <w:rPr>
                  <w:rFonts w:ascii="TH SarabunIT๙" w:eastAsia="Calibri" w:hAnsi="TH SarabunIT๙" w:cs="TH SarabunIT๙"/>
                  <w:sz w:val="28"/>
                </w:rPr>
                <w:t>b@anamai</w:t>
              </w:r>
              <w:r w:rsidRPr="00305701">
                <w:rPr>
                  <w:rFonts w:ascii="TH SarabunIT๙" w:eastAsia="Calibri" w:hAnsi="TH SarabunIT๙" w:cs="TH SarabunIT๙"/>
                  <w:sz w:val="28"/>
                  <w:cs/>
                </w:rPr>
                <w:t>.</w:t>
              </w:r>
              <w:r w:rsidRPr="00305701">
                <w:rPr>
                  <w:rFonts w:ascii="TH SarabunIT๙" w:eastAsia="Calibri" w:hAnsi="TH SarabunIT๙" w:cs="TH SarabunIT๙"/>
                  <w:sz w:val="28"/>
                </w:rPr>
                <w:t>mail</w:t>
              </w:r>
              <w:r w:rsidRPr="00305701">
                <w:rPr>
                  <w:rFonts w:ascii="TH SarabunIT๙" w:eastAsia="Calibri" w:hAnsi="TH SarabunIT๙" w:cs="TH SarabunIT๙"/>
                  <w:sz w:val="28"/>
                  <w:cs/>
                </w:rPr>
                <w:t>.</w:t>
              </w:r>
              <w:r w:rsidRPr="00305701">
                <w:rPr>
                  <w:rFonts w:ascii="TH SarabunIT๙" w:eastAsia="Calibri" w:hAnsi="TH SarabunIT๙" w:cs="TH SarabunIT๙"/>
                  <w:sz w:val="28"/>
                </w:rPr>
                <w:t>go</w:t>
              </w:r>
              <w:r w:rsidRPr="00305701">
                <w:rPr>
                  <w:rFonts w:ascii="TH SarabunIT๙" w:eastAsia="Calibri" w:hAnsi="TH SarabunIT๙" w:cs="TH SarabunIT๙"/>
                  <w:sz w:val="28"/>
                  <w:cs/>
                </w:rPr>
                <w:t>.</w:t>
              </w:r>
              <w:proofErr w:type="spellStart"/>
              <w:r w:rsidRPr="00305701">
                <w:rPr>
                  <w:rFonts w:ascii="TH SarabunIT๙" w:eastAsia="Calibri" w:hAnsi="TH SarabunIT๙" w:cs="TH SarabunIT๙"/>
                  <w:sz w:val="28"/>
                </w:rPr>
                <w:t>th</w:t>
              </w:r>
              <w:proofErr w:type="spellEnd"/>
            </w:hyperlink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2E7B33" w:rsidRPr="00305701" w:rsidRDefault="002E7B33" w:rsidP="002E7B3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  <w:u w:val="single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ประเด็น</w:t>
            </w:r>
            <w:r w:rsidRPr="00305701">
              <w:rPr>
                <w:rFonts w:ascii="TH SarabunIT๙" w:hAnsi="TH SarabunIT๙" w:cs="TH SarabunIT๙"/>
                <w:spacing w:val="-6"/>
                <w:sz w:val="28"/>
                <w:u w:val="single"/>
                <w:cs/>
              </w:rPr>
              <w:t>มีการจัดระบบเฝ้าระวังสุขภาพจากการประกอบอาชีพและมลพิษสิ่งแวดล้อม</w:t>
            </w:r>
          </w:p>
          <w:p w:rsidR="00C832F6" w:rsidRPr="00305701" w:rsidRDefault="00C832F6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นางสาวณ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ราวดี </w:t>
            </w:r>
            <w:r w:rsidR="002E7B33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ชินราช นักวิชาการสาธารณสุขชำนาญการ </w:t>
            </w:r>
          </w:p>
          <w:p w:rsidR="00C832F6" w:rsidRPr="00305701" w:rsidRDefault="002E7B33" w:rsidP="00C832F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สำนักโรคจากการประกอบอาชีพฯ  กรมควบคุมโรค  </w:t>
            </w:r>
          </w:p>
          <w:p w:rsidR="002E7B33" w:rsidRPr="00305701" w:rsidRDefault="002E7B33" w:rsidP="000C19F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โทร 0 2590 43</w:t>
            </w:r>
            <w:r w:rsidR="000C19F5" w:rsidRPr="00305701">
              <w:rPr>
                <w:rFonts w:ascii="TH SarabunIT๙" w:eastAsia="Calibri" w:hAnsi="TH SarabunIT๙" w:cs="TH SarabunIT๙"/>
                <w:sz w:val="28"/>
              </w:rPr>
              <w:t>80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E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mail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: </w:t>
            </w:r>
            <w:proofErr w:type="spellStart"/>
            <w:r w:rsidR="002313DE" w:rsidRPr="00305701">
              <w:rPr>
                <w:rFonts w:ascii="TH SarabunIT๙" w:hAnsi="TH SarabunIT๙" w:cs="TH SarabunIT๙"/>
                <w:sz w:val="28"/>
              </w:rPr>
              <w:t>cnaravadee@gmail</w:t>
            </w:r>
            <w:proofErr w:type="spellEnd"/>
            <w:r w:rsidR="002313DE" w:rsidRPr="0030570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313DE" w:rsidRPr="00305701">
              <w:rPr>
                <w:rFonts w:ascii="TH SarabunIT๙" w:hAnsi="TH SarabunIT๙" w:cs="TH SarabunIT๙"/>
                <w:sz w:val="28"/>
              </w:rPr>
              <w:t>com</w:t>
            </w:r>
          </w:p>
        </w:tc>
      </w:tr>
      <w:tr w:rsidR="002E7B33" w:rsidRPr="00305701" w:rsidTr="00305701">
        <w:trPr>
          <w:trHeight w:val="75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 xml:space="preserve">หน่วยงานประมวลผลและจัดทำข้อมูล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A13346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1.</w:t>
            </w:r>
            <w:r w:rsidR="002313D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2E7B33" w:rsidRPr="00305701">
              <w:rPr>
                <w:rFonts w:ascii="TH SarabunIT๙" w:eastAsia="Calibri" w:hAnsi="TH SarabunIT๙" w:cs="TH SarabunIT๙"/>
                <w:sz w:val="28"/>
                <w:cs/>
              </w:rPr>
              <w:t>กรมอนามัย (สำนักอนามัยสิ่งแวดล้อม สำนักสุขาภิบาลอาหารและน้ำ กองประเมินผลกระทบต่อสุขภาพ ศูนย์บริหารกฎหมายสาธารณสุข)</w:t>
            </w:r>
          </w:p>
          <w:p w:rsidR="002313DE" w:rsidRPr="00305701" w:rsidRDefault="00A13346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2.</w:t>
            </w:r>
            <w:r w:rsidR="002313D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กรมควบคุมโรค (</w:t>
            </w:r>
            <w:r w:rsidR="00214FA6" w:rsidRPr="00305701">
              <w:rPr>
                <w:rFonts w:ascii="TH SarabunIT๙" w:eastAsia="Calibri" w:hAnsi="TH SarabunIT๙" w:cs="TH SarabunIT๙"/>
                <w:sz w:val="28"/>
                <w:cs/>
              </w:rPr>
              <w:t>สำนักโรคจากการประกอบอาชีพฯ</w:t>
            </w:r>
            <w:r w:rsidR="002313DE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)  </w:t>
            </w:r>
          </w:p>
        </w:tc>
      </w:tr>
      <w:tr w:rsidR="002E7B33" w:rsidRPr="00305701" w:rsidTr="0030570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3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6" w:rsidRPr="00305701" w:rsidRDefault="002E7B33" w:rsidP="002E7B3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. นางสาวพาสนา ชมกลิ่น นักวิเคราะห์นโยบายและแผนชำนาญการ                                          กองประเมินผลกระทบต่อสุขภาพ กรมอนามัย  </w:t>
            </w:r>
          </w:p>
          <w:p w:rsidR="002E7B33" w:rsidRPr="00305701" w:rsidRDefault="002E7B33" w:rsidP="00C832F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โทร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02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5904202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 โทรสาร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02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5904</w:t>
            </w:r>
            <w:r w:rsidR="00C832F6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356 </w:t>
            </w:r>
            <w:r w:rsidR="00C462EC"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E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 xml:space="preserve">mail 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: 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pasana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c@anamai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mail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305701">
              <w:rPr>
                <w:rFonts w:ascii="TH SarabunIT๙" w:eastAsia="Calibri" w:hAnsi="TH SarabunIT๙" w:cs="TH SarabunIT๙"/>
                <w:sz w:val="28"/>
              </w:rPr>
              <w:t>go</w:t>
            </w:r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proofErr w:type="spellStart"/>
            <w:r w:rsidRPr="00305701">
              <w:rPr>
                <w:rFonts w:ascii="TH SarabunIT๙" w:eastAsia="Calibri" w:hAnsi="TH SarabunIT๙" w:cs="TH SarabunIT๙"/>
                <w:sz w:val="28"/>
              </w:rPr>
              <w:t>th</w:t>
            </w:r>
            <w:proofErr w:type="spellEnd"/>
            <w:r w:rsidRPr="00305701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Pr="00305701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BF0B65" w:rsidRDefault="00BF0B65" w:rsidP="00F907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F7EE6" w:rsidRPr="0025196E" w:rsidRDefault="007F7EE6" w:rsidP="00F907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19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เกณฑ์การประเมินตัวชี้วัดแผน </w:t>
      </w:r>
      <w:r w:rsidRPr="0025196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20 </w:t>
      </w:r>
      <w:r w:rsidRPr="002519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Pr="002519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ปีงบประมาณ พ.ศ. </w:t>
      </w:r>
      <w:r w:rsidRPr="0025196E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tbl>
      <w:tblPr>
        <w:tblStyle w:val="a5"/>
        <w:tblW w:w="9356" w:type="dxa"/>
        <w:tblInd w:w="-34" w:type="dxa"/>
        <w:tblLook w:val="04A0" w:firstRow="1" w:lastRow="0" w:firstColumn="1" w:lastColumn="0" w:noHBand="0" w:noVBand="1"/>
      </w:tblPr>
      <w:tblGrid>
        <w:gridCol w:w="3005"/>
        <w:gridCol w:w="3402"/>
        <w:gridCol w:w="2949"/>
      </w:tblGrid>
      <w:tr w:rsidR="00F907A1" w:rsidRPr="0025196E" w:rsidTr="0025196E">
        <w:trPr>
          <w:tblHeader/>
        </w:trPr>
        <w:tc>
          <w:tcPr>
            <w:tcW w:w="3005" w:type="dxa"/>
          </w:tcPr>
          <w:p w:rsidR="007F7EE6" w:rsidRPr="0025196E" w:rsidRDefault="007F7EE6" w:rsidP="00F907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ระดับพื้นฐาน</w:t>
            </w:r>
          </w:p>
        </w:tc>
        <w:tc>
          <w:tcPr>
            <w:tcW w:w="3402" w:type="dxa"/>
          </w:tcPr>
          <w:p w:rsidR="007F7EE6" w:rsidRPr="0025196E" w:rsidRDefault="007F7EE6" w:rsidP="00F907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ระดับดี</w:t>
            </w:r>
          </w:p>
        </w:tc>
        <w:tc>
          <w:tcPr>
            <w:tcW w:w="2949" w:type="dxa"/>
          </w:tcPr>
          <w:p w:rsidR="007F7EE6" w:rsidRPr="0025196E" w:rsidRDefault="007F7EE6" w:rsidP="00F907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ระดับดีมาก</w:t>
            </w:r>
          </w:p>
        </w:tc>
      </w:tr>
      <w:tr w:rsidR="00F907A1" w:rsidRPr="0025196E" w:rsidTr="0025196E">
        <w:tc>
          <w:tcPr>
            <w:tcW w:w="9356" w:type="dxa"/>
            <w:gridSpan w:val="3"/>
            <w:shd w:val="clear" w:color="auto" w:fill="D9D9D9" w:themeFill="background1" w:themeFillShade="D9"/>
          </w:tcPr>
          <w:p w:rsidR="007F7EE6" w:rsidRPr="0025196E" w:rsidRDefault="007F7EE6" w:rsidP="0025196E">
            <w:pPr>
              <w:pStyle w:val="a3"/>
              <w:tabs>
                <w:tab w:val="left" w:pos="1260"/>
                <w:tab w:val="left" w:pos="8460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การพัฒนาระบบฐานข้อมูล สถานการณ์ และการเฝ้าระวังด้านสิ่งแวดล้อมและสุขภาพ</w:t>
            </w:r>
          </w:p>
        </w:tc>
      </w:tr>
      <w:tr w:rsidR="00F907A1" w:rsidRPr="0025196E" w:rsidTr="0025196E">
        <w:trPr>
          <w:trHeight w:val="914"/>
        </w:trPr>
        <w:tc>
          <w:tcPr>
            <w:tcW w:w="3005" w:type="dxa"/>
          </w:tcPr>
          <w:p w:rsidR="007F7EE6" w:rsidRPr="0025196E" w:rsidRDefault="007F7EE6" w:rsidP="00915873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มีฐานข้อมูล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 xml:space="preserve">ด้านอนามัยสิ่งแวดล้อม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ทั้ง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>ประเด็นข้อมูล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พื้นฐาน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>ข้อมูล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พื้นที่เสี่ยงต่อสุขภาพจากมลพิษสิ่งแวดล้อม พื้นที่เสี่ยงการจัดการสิ่งปฏิกูลและพยาธิใบไม้ในตับ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หรือปัญหาตามบริบทของพื้นที่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5 ประเด็น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เน้นงานตามนโยบายและประเด็นปัญหาสำคัญในพื้นที่ </w:t>
            </w:r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 xml:space="preserve">โดยบันทึกข้อมูลผ่านระบบ </w:t>
            </w:r>
            <w:r w:rsidR="006D37D1" w:rsidRPr="0025196E">
              <w:rPr>
                <w:rFonts w:ascii="TH SarabunIT๙" w:hAnsi="TH SarabunIT๙" w:cs="TH SarabunIT๙"/>
                <w:sz w:val="28"/>
              </w:rPr>
              <w:t xml:space="preserve">NEHIS </w:t>
            </w:r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มีการวิเคราะห์ และนำข้อมูลไปใช้ประโยชน์ในการแก้ไขปัญหา รวมทั้งมีการจัดการเรื่องความน่าเชื่อถือ และทันสมัยของข้อมูล</w:t>
            </w:r>
          </w:p>
          <w:p w:rsidR="00806C21" w:rsidRPr="0025196E" w:rsidRDefault="007F7EE6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มีการเฝ้าระวังด้านสิ่งแวดล้อมและสุขภาพ ทั้งประเด็นด้านอนามัยสิ่งแวดล้อมพื้นฐาน 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ประเด็นพื้นที่เสี่ยงต่อสุขภาพจากมลพิษสิ่งแวดล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>้อม หรือปัญหาตามบริบทของพื้นที่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2 ประเด็น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เน้นงานตามนโยบายและประเด็นปัญหาสำคัญในพื้นที่ และ</w:t>
            </w:r>
            <w:r w:rsidR="006B2B0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นำข้อมูลไปใช้ประโยชน์ในการวางแผน แก้ไขปัญหาอย่าง</w:t>
            </w:r>
            <w:proofErr w:type="spellStart"/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การในพื้นที่</w:t>
            </w:r>
          </w:p>
        </w:tc>
        <w:tc>
          <w:tcPr>
            <w:tcW w:w="3402" w:type="dxa"/>
          </w:tcPr>
          <w:p w:rsidR="007F7EE6" w:rsidRPr="0025196E" w:rsidRDefault="007F7EE6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>มีฐานข้อมูลด้านอนามัยสิ่งแวดล้อม ทั้งประเด็นข้อมูลพื้นฐาน</w:t>
            </w:r>
            <w:r w:rsidR="00915873"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>ข้อมูล             พื้นที่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เสี่ยงต่อสุขภาพจากมลพิษสิ่งแวดล้อม พื้นที่เสี่ยงการจัดการสิ่งปฏิกูลและพยาธิใบไม้ในตับหรือปัญหาตามบริบทของพื้นที่</w:t>
            </w:r>
            <w:r w:rsidR="00915873"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อย่างน้อย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7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ประเด็น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เน้นงานตามนโยบายและประเด็นปัญหาสำคัญในพื้นที่ </w:t>
            </w:r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 xml:space="preserve">โดยบันทึกข้อมูลผ่านระบบ </w:t>
            </w:r>
            <w:r w:rsidR="006D37D1" w:rsidRPr="0025196E">
              <w:rPr>
                <w:rFonts w:ascii="TH SarabunIT๙" w:hAnsi="TH SarabunIT๙" w:cs="TH SarabunIT๙"/>
                <w:sz w:val="28"/>
              </w:rPr>
              <w:t xml:space="preserve">NEHIS </w:t>
            </w:r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มีการวิเคราะห์ และนำข้อมูลไปใช้ประโยชน์ในการแก้ไขปัญหา รวมทั้งมีการจัดการเรื่องความน่าเชื่อถือ และทันสมัยของข้อมูล</w:t>
            </w:r>
          </w:p>
          <w:p w:rsidR="007F7EE6" w:rsidRPr="0025196E" w:rsidRDefault="007F7EE6" w:rsidP="00F907A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มีการเฝ้าระวังด้านสิ่งแวดล้อมและสุขภาพทั้งประเด็นด้านอนามัยสิ่งแวดล้อมพื้นฐาน 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ประเด็นพื้นที่เสี่ยงต่อสุขภาพจากมลพิษสิ่งแวดล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>้อมหรือปัญหาตามบริบทของพื้นที่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3 ประเด็น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เน้นงานตามนโยบายและประเด็นปัญหาสำคัญในพื้นที่ และนำข้อมูลไปใช้ประโยชน์ในการวางแผน แก้ไขปัญหาอย่าง</w:t>
            </w:r>
            <w:proofErr w:type="spellStart"/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="006D37D1" w:rsidRPr="0025196E">
              <w:rPr>
                <w:rFonts w:ascii="TH SarabunIT๙" w:hAnsi="TH SarabunIT๙" w:cs="TH SarabunIT๙"/>
                <w:sz w:val="28"/>
                <w:cs/>
              </w:rPr>
              <w:t>การในพื้นที่</w:t>
            </w:r>
          </w:p>
        </w:tc>
        <w:tc>
          <w:tcPr>
            <w:tcW w:w="2949" w:type="dxa"/>
          </w:tcPr>
          <w:p w:rsidR="007F7EE6" w:rsidRPr="0025196E" w:rsidRDefault="007F7EE6" w:rsidP="00F907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>มีฐานข้อมูลด้านอนามัยสิ่งแวดล้อม ทั้งประเด็นข้อมูลพื้นฐาน</w:t>
            </w:r>
            <w:r w:rsidR="00915873"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>ข้อมูลพื้นที่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เสี่ยงต่อสุขภาพจากมลพิษสิ่งแวดล้อม พื้นที่เสี่ยงการจัดการสิ่งปฏิกูลและพยาธิใบไม้ในตับหรือปัญหาตามบริบทของพื้นที่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อย่างน้อย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9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ประเด็น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เน้นงานตามนโยบายสำคั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ญ</w:t>
            </w:r>
            <w:r w:rsidR="00915873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และประเด็นปัญหาสำคัญในพื้นที่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โดยบันทึกข้อมูลผ่านระบบ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NEHIS 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มีการวิเคราะห์ และนำข้อมูลไปใช้ประโยชน์ในการแก้ไขปัญหา รวมทั้งมีการจัดการเรื่องความน่าเชื่อถือ และทันสมัยของข้อมูล</w:t>
            </w:r>
          </w:p>
          <w:p w:rsidR="007F7EE6" w:rsidRPr="0025196E" w:rsidRDefault="007F7EE6" w:rsidP="00F907A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มีการเฝ้าระวังด้านสิ่งแวดล้อมและสุขภาพทั้งประเด็นด้านอนามัยสิ่งแวดล้อมพื้นฐาน 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ประเด็นพื้นที่เสี่ยงต่อสุขภาพจากมลพิษสิ่งแวดล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>้อม หรือปัญหาตามบริบทของพื้นที่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5 ประเด็น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เน้นงานตามนโยบายและประเด็นปัญหาสำคัญในพื้นที่ และนำข้อมูลไปใช้ประโยชน์ในการวางแผน แก้ไขปัญหาอย่าง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การในพื้นที่</w:t>
            </w:r>
          </w:p>
        </w:tc>
      </w:tr>
      <w:tr w:rsidR="00F907A1" w:rsidRPr="0025196E" w:rsidTr="0025196E">
        <w:tc>
          <w:tcPr>
            <w:tcW w:w="9356" w:type="dxa"/>
            <w:gridSpan w:val="3"/>
            <w:shd w:val="clear" w:color="auto" w:fill="F2F2F2" w:themeFill="background1" w:themeFillShade="F2"/>
          </w:tcPr>
          <w:p w:rsidR="00BF0B65" w:rsidRPr="0025196E" w:rsidRDefault="007F7EE6" w:rsidP="006F6752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  <w:highlight w:val="yellow"/>
                <w:cs/>
              </w:rPr>
            </w:pPr>
            <w:r w:rsidRPr="0025196E">
              <w:rPr>
                <w:rFonts w:ascii="TH SarabunIT๙" w:hAnsi="TH SarabunIT๙" w:cs="TH SarabunIT๙"/>
                <w:i/>
                <w:iCs/>
                <w:sz w:val="28"/>
                <w:u w:val="single"/>
                <w:cs/>
              </w:rPr>
              <w:lastRenderedPageBreak/>
              <w:t>หมายเหตุ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ประเด็นพื้นที่เสี่ยงต่อสุขภาพจากมลพิษสิ่งแวดล้อม หมายถึง พื้นที่เสี่ยงใน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กลุ่มหลักที่กำหนด (จำนวน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</w:rPr>
              <w:t xml:space="preserve">46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จังหวัด)  และพื้นที่เสี่ยงการจัดการสิ่งปฏิกูลและพยาธิใบไม้ในตับ  (จำนวน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</w:rPr>
              <w:t xml:space="preserve">27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จังหวัด) รวมทั้งสิ้น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</w:rPr>
              <w:t xml:space="preserve">53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จังหวัด</w:t>
            </w:r>
          </w:p>
        </w:tc>
      </w:tr>
      <w:tr w:rsidR="00F907A1" w:rsidRPr="0025196E" w:rsidTr="0025196E">
        <w:tc>
          <w:tcPr>
            <w:tcW w:w="9356" w:type="dxa"/>
            <w:gridSpan w:val="3"/>
            <w:shd w:val="clear" w:color="auto" w:fill="D9D9D9" w:themeFill="background1" w:themeFillShade="D9"/>
          </w:tcPr>
          <w:p w:rsidR="007F7EE6" w:rsidRPr="0025196E" w:rsidRDefault="007F7EE6" w:rsidP="0025196E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="00524BB2" w:rsidRPr="0025196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มีกลไกการจัดการปัจจัยเสี่ยงจากมลพิษสิ่งแวดล้อมอย่าง</w:t>
            </w:r>
            <w:proofErr w:type="spellStart"/>
            <w:r w:rsidR="00524BB2" w:rsidRPr="0025196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="00524BB2" w:rsidRPr="0025196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 โดยขับเคลื่อนการดำเนินงานผ่านกลไกคณะกรรมการสาธารณสุขจังหวัด (</w:t>
            </w:r>
            <w:proofErr w:type="spellStart"/>
            <w:r w:rsidR="00524BB2" w:rsidRPr="0025196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คสจ</w:t>
            </w:r>
            <w:proofErr w:type="spellEnd"/>
            <w:r w:rsidR="00524BB2" w:rsidRPr="0025196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.)</w:t>
            </w:r>
          </w:p>
        </w:tc>
      </w:tr>
      <w:tr w:rsidR="00F907A1" w:rsidRPr="0025196E" w:rsidTr="0025196E">
        <w:trPr>
          <w:trHeight w:val="631"/>
        </w:trPr>
        <w:tc>
          <w:tcPr>
            <w:tcW w:w="3005" w:type="dxa"/>
          </w:tcPr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มีคำสั่งแต่งตั้งข้าราชการในสังกัดสำนักงานสาธารณสุขจังหวัด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ซึ่งรับผิดชอบงานด้านกฎหมายและ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การอนามัยสิ่งแวดล้อม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ด้านละหนึ่งคนเป็นผู้ช่วยเลขานุการคณะกรรมการสาธารณสุขจังหวัด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2.2 มีโครงการ/กิจกรรม/แผน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การดำเนินงานของคณะกรรมการสาธารณสุขจังหวัด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2.3 มีการจัดประชุมคณะกรรมการสาธารณสุขจังหวัด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2.4 มีการนำเสนอข้อมูลในประเด็น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ด้านอนามัยสิ่งแวดล้อมที่สำคัญหรือ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เป็นปัญหาของพื้นที่หรือการส่งเสริม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องค์กรปกครองส่วนท้องถิ่นออกข้อบัญญัติท้องถิ่นเข้าสู่การประชุมคณะกรรมการสาธารณสุขจังหวัด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2 ประเด็น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2.5 มีมติจากการประชุมและ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มีการติดตามการดำเนินการตามมติ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ของคณะกรรมการสาธารณสุขจังหวัด 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2 มติ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2.6 มีการจัดทำรายงานการประชุมคณะกรรมการสาธารณสุขจังหวัดและ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ส่งรายงานมายังคณะอนุกรรมการบริหารและขับเคลื่อนการปฏิบัติตามกฎหมาย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ว่าด้วยการสาธารณสุข </w:t>
            </w:r>
          </w:p>
        </w:tc>
        <w:tc>
          <w:tcPr>
            <w:tcW w:w="3402" w:type="dxa"/>
          </w:tcPr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มีคำสั่งแต่งตั้งข้าราชการในสังกัดสำนักงานสาธารณสุขจังหวัด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ซึ่งรับผิดชอบงานด้านกฎหมายและการอนามัยสิ่งแวดล้อม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ด้านละหนึ่งคนเป็นผู้ช่วยเลขานุการคณะกรรมการสาธารณสุขจังหวัด</w:t>
            </w:r>
          </w:p>
          <w:p w:rsid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2.2 มีโครงการ/กิจกรรม/แผน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การดำเนินงานของคณะกรรมการสาธารณสุขจังหวัด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2.3 มีการจัดประชุมคณะกรรมการสาธารณสุขจังหวัด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2.4 มีการนำเสนอข้อมูลในประเด็นด้านอนามัยสิ่งแวดล้อมที่สำคัญหรือเป็นปัญหาของพื้นที่หรือการส่งเสริม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องค์กรปกครองส่วนท้องถิ่นออกข้อบัญญัติท้องถิ่นเข้าสู่การประชุมคณะกรรมการสาธารณสุขจังหวัด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3 ประเด็น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2.5 มีมติจากการประชุมและ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มีการติดตามการดำเนินการตามมติ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ของคณะกรรมการสาธารณสุขจังหวัด 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3 มติ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2.6 มีการจัดทำรายงานการประชุมคณะกรรมการสาธารณสุขจังหวัดและ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ส่งรายงานมายังคณะอนุกรรมการบริหารและขับเคลื่อนการปฏิบัติตามกฎหมาย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ว่าด้วยการสาธารณสุข</w:t>
            </w:r>
          </w:p>
          <w:p w:rsidR="005A2F6C" w:rsidRPr="0025196E" w:rsidRDefault="005A2F6C" w:rsidP="006F67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มีการกำหนดรูปแบบในการขับเคลื่อนงานคณะกรรมการสาธารณสุขจังหวัดเช่น</w:t>
            </w:r>
            <w:r w:rsidR="00FF05C5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การแต่งตั้งคณะอนุกรรมการ, การแต่งตั้งคณะทำงานโดยมีประชาชน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มีส่วนร่วม, การแต่งตั้งคณะทำงานระหว่างจังหวัดเพื่อทำงานร่วมกันแบบ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การ เป็นต้น</w:t>
            </w:r>
          </w:p>
        </w:tc>
        <w:tc>
          <w:tcPr>
            <w:tcW w:w="2949" w:type="dxa"/>
          </w:tcPr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มีคำสั่งแต่งตั้งข้าราชการในสังกัดสำนักงานสาธารณสุขจังหวัด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ซึ่งรับผิดชอบงานด้านกฎหมายและ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การอนามัยสิ่งแวดล้อมด้านละหนึ่งคนเป็นผู้ช่วยเลขานุการคณะกรรมการสาธารณสุขจังหวัด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2.2 มีโครงการ/กิจกรรม/แผน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การดำเนินงานของคณะกรรมการสาธารณสุขจังหวัด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2.3 มีการจัดประชุมคณะกรรมการสาธารณสุขจังหวัด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2.4 มีการนำเสนอข้อมูลในประเด็น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ด้านอนามัยสิ่งแวดล้อมที่สำคัญหรือ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เป็นปัญหาของพื้นที่หรือการส่งเสริม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องค์กรปกครองส่วนท้องถิ่นออกข้อบัญญัติท้องถิ่นเข้าสู่การประชุมคณะกรรมการสาธารณสุขจังหวัด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5 ประเด็น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2.5 มีมติจากการประชุมและ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มีการติดตามการดำเนินการตามมติ</w:t>
            </w:r>
            <w:r w:rsidR="008A517C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ของคณะกรรมการสาธารณสุขจังหวัด 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อย่างน้อย 5 มติ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2.6 มีการจัดทำรายงานการประชุมคณะกรรมการสาธารณสุขจังหวัดและ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ส่งรายงานมายังคณะอนุกรรมการบริหารและขับเคลื่อนการปฏิบัติตามกฎหมาย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ว่าด้วยการสาธารณสุข</w:t>
            </w:r>
          </w:p>
          <w:p w:rsidR="005A2F6C" w:rsidRPr="0025196E" w:rsidRDefault="005A2F6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2.7 มีการกำหนดรูปแบบในการขับเคลื่</w:t>
            </w:r>
            <w:r w:rsidR="00FF05C5" w:rsidRPr="0025196E">
              <w:rPr>
                <w:rFonts w:ascii="TH SarabunIT๙" w:hAnsi="TH SarabunIT๙" w:cs="TH SarabunIT๙"/>
                <w:sz w:val="28"/>
                <w:cs/>
              </w:rPr>
              <w:t>อนงานคณะกรรมการสาธารณสุขจังหวัด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เช่น การแต่งตั้งคณะอนุกรรมการ,การแต่งตั้งคณะทำงานโดยมีประชาชน</w:t>
            </w:r>
            <w:r w:rsidR="006F6752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F05C5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มีส่วนร่วม, การแต่งตั้งคณะทำงานระหว่างจังหวัดเพื่อทำงานร่วมกันแบบ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การ เป็นต้น</w:t>
            </w:r>
          </w:p>
          <w:p w:rsidR="005A2F6C" w:rsidRPr="0025196E" w:rsidRDefault="005A2F6C" w:rsidP="006F67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มีการสรุปรายงานผลการดำเนินงานประจำปีของคณะกรรมการสาธารณสุขจังหวัด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lastRenderedPageBreak/>
              <w:t>เสนอต่อคณะอนุกรรมการบริหารและขับเคลื่อนการปฏิบัติตามกฎหมาย</w:t>
            </w:r>
            <w:r w:rsidR="00FF05C5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ว่าด้วยการสาธารณสุข</w:t>
            </w:r>
          </w:p>
        </w:tc>
      </w:tr>
      <w:tr w:rsidR="00F907A1" w:rsidRPr="0025196E" w:rsidTr="0025196E">
        <w:trPr>
          <w:trHeight w:val="686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7F7EE6" w:rsidRPr="0025196E" w:rsidRDefault="007F7EE6" w:rsidP="002519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3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มีระบบและกลไกสนับสนุนการจัดการมูลฝอยติดเชื้อของโรงพยาบาล</w:t>
            </w:r>
            <w:r w:rsidR="00803A6F"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รพศ./</w:t>
            </w:r>
            <w:proofErr w:type="spellStart"/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รพท</w:t>
            </w:r>
            <w:proofErr w:type="spellEnd"/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./</w:t>
            </w:r>
            <w:proofErr w:type="spellStart"/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รพช</w:t>
            </w:r>
            <w:proofErr w:type="spellEnd"/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สังกัดกระทรวงสาธารณสุขให้ถูกต้องตามกฎหมาย</w:t>
            </w:r>
          </w:p>
        </w:tc>
      </w:tr>
      <w:tr w:rsidR="00F907A1" w:rsidRPr="0025196E" w:rsidTr="0025196E">
        <w:trPr>
          <w:trHeight w:val="1617"/>
        </w:trPr>
        <w:tc>
          <w:tcPr>
            <w:tcW w:w="3005" w:type="dxa"/>
          </w:tcPr>
          <w:p w:rsidR="00B666D9" w:rsidRPr="0025196E" w:rsidRDefault="00C462E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3.1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 มีฐานข้อมูลจำนวนสถานบริการ</w:t>
            </w:r>
            <w:r w:rsidR="00566FA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การสาธารณสุขทุกประเภท ประกอบด้วย 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 ได้แก่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รพศ.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รพช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รพ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สต.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 w:rsidRPr="0025196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สังกัดกรมวิชาการ </w:t>
            </w:r>
            <w:proofErr w:type="spellStart"/>
            <w:r w:rsidRPr="0025196E">
              <w:rPr>
                <w:rFonts w:ascii="TH SarabunIT๙" w:hAnsi="TH SarabunIT๙" w:cs="TH SarabunIT๙"/>
                <w:spacing w:val="-12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pacing w:val="-12"/>
                <w:sz w:val="28"/>
                <w:cs/>
              </w:rPr>
              <w:t>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สังกัดหน่วยงานราชการและรัฐวิสาหกิจอื่นๆ 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4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 โรงพยาบาลเอกชน และคลินิกเอกชน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5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 สถานพยาบาลสัตว์</w:t>
            </w:r>
          </w:p>
          <w:p w:rsidR="00B666D9" w:rsidRPr="0025196E" w:rsidRDefault="00C462E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 มีข้อมูลปริมาณมูลฝอยติดเชื้อที่เกิดขึ้น</w:t>
            </w:r>
            <w:r w:rsidR="00B666D9"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ปริมาณมูลฝอยติดเชื้อที่ได้รับการจัดการของแหล่งกำเนิดต่างๆ  คือ 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1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 ได้แก่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รพศ. </w:t>
            </w:r>
            <w:proofErr w:type="gramStart"/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รพท</w:t>
            </w:r>
            <w:proofErr w:type="spellEnd"/>
            <w:proofErr w:type="gram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รพช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รพสต.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2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สังกัดกรมวิชาการ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3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สังกัดหน่วยงานราชการและรัฐวิสาหกิจอื่นๆ </w:t>
            </w:r>
          </w:p>
        </w:tc>
        <w:tc>
          <w:tcPr>
            <w:tcW w:w="3402" w:type="dxa"/>
          </w:tcPr>
          <w:p w:rsidR="00B666D9" w:rsidRPr="0025196E" w:rsidRDefault="00C462E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3.1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 มีฐานข้อมูลจำนวนสถานบริการ</w:t>
            </w:r>
            <w:r w:rsidR="00566FA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การสาธารณสุขทุกประเภท ประกอบด้วย 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 ได้แก่ รพศ.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รพช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proofErr w:type="gramStart"/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รพ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สต</w:t>
            </w:r>
            <w:proofErr w:type="gram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สังกัดกรมวิชาการ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สังกัดหน่วยงานราชการและรัฐวิสาหกิจอื่นๆ 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4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 โรงพยาบาลเอกชน และคลินิกเอกชน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5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 สถานพยาบาลสัตว์</w:t>
            </w:r>
          </w:p>
          <w:p w:rsidR="00B666D9" w:rsidRPr="0025196E" w:rsidRDefault="00C462E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 มีข้อมูลปริมาณมูลฝอยติดเชื้อที่เกิดขึ้น</w:t>
            </w:r>
            <w:r w:rsidR="00B666D9"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ปริมาณมูลฝอยติดเชื้อที่ได้รับการจัดการของแหล่งกำเนิดต่างๆ คือ 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 ได้แก่ รพศ.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รพช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รพ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สต.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สังกัดกรมวิชาการ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สังกัดหน่วยงานราชการและรัฐวิสาหกิจอื่นๆ</w:t>
            </w:r>
          </w:p>
          <w:p w:rsidR="00B666D9" w:rsidRPr="0025196E" w:rsidRDefault="00B666D9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4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เอกชน และคลินิกเอกชน</w:t>
            </w:r>
          </w:p>
        </w:tc>
        <w:tc>
          <w:tcPr>
            <w:tcW w:w="2949" w:type="dxa"/>
          </w:tcPr>
          <w:p w:rsidR="00B666D9" w:rsidRPr="0025196E" w:rsidRDefault="00C462E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>3.1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 มีฐานข้อมูลจำนวนสถานบริการ</w:t>
            </w:r>
            <w:r w:rsidR="00566FA2" w:rsidRPr="0025196E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การสาธารณสุขทุกประเภท ประกอบด้วย 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1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 ได้แก่ รพศ. </w:t>
            </w:r>
            <w:proofErr w:type="gramStart"/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รพท</w:t>
            </w:r>
            <w:proofErr w:type="spellEnd"/>
            <w:proofErr w:type="gramEnd"/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proofErr w:type="gramStart"/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รพช</w:t>
            </w:r>
            <w:proofErr w:type="spellEnd"/>
            <w:proofErr w:type="gram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รพ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สต.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2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สังกัดกรมวิชาการ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3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สังกัดหน่วยงานราชการและรัฐวิสาหกิจอื่นๆ 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4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โรงพยาบาลเอกชน และคลินิกเอกชน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5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สถานพยาบาลสัตว์</w:t>
            </w:r>
          </w:p>
          <w:p w:rsidR="00B666D9" w:rsidRPr="0025196E" w:rsidRDefault="00C462EC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 มีข้อมูลปริมาณมูลฝอยติดเชื้อที่เกิดขึ้น</w:t>
            </w:r>
            <w:r w:rsidR="00B666D9"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="00B666D9" w:rsidRPr="0025196E">
              <w:rPr>
                <w:rFonts w:ascii="TH SarabunIT๙" w:hAnsi="TH SarabunIT๙" w:cs="TH SarabunIT๙"/>
                <w:sz w:val="28"/>
                <w:cs/>
              </w:rPr>
              <w:t xml:space="preserve">ปริมาณมูลฝอยติดเชื้อที่ได้รับการจัดการของแหล่งกำเนิดต่างๆ คือ 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1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 ได้แก่ รพศ.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proofErr w:type="gramStart"/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รพช</w:t>
            </w:r>
            <w:proofErr w:type="spellEnd"/>
            <w:proofErr w:type="gram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5196E">
              <w:rPr>
                <w:rFonts w:ascii="TH SarabunIT๙" w:hAnsi="TH SarabunIT๙" w:cs="TH SarabunIT๙"/>
                <w:sz w:val="28"/>
              </w:rPr>
              <w:t>,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รพ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สต.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2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สังกัดกรมวิชาการ 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สธ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สังกัดหน่วยงานราชการและรัฐวิสาหกิจอื่นๆ</w:t>
            </w:r>
          </w:p>
          <w:p w:rsidR="00C462EC" w:rsidRPr="0025196E" w:rsidRDefault="00C462EC" w:rsidP="00C462EC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25196E">
              <w:rPr>
                <w:rFonts w:ascii="TH SarabunIT๙" w:hAnsi="TH SarabunIT๙" w:cs="TH SarabunIT๙"/>
                <w:sz w:val="28"/>
              </w:rPr>
              <w:t>4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5196E">
              <w:rPr>
                <w:rFonts w:ascii="TH SarabunIT๙" w:hAnsi="TH SarabunIT๙" w:cs="TH SarabunIT๙" w:hint="cs"/>
                <w:sz w:val="28"/>
                <w:cs/>
              </w:rPr>
              <w:t>โรงพยาบาล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เอกชน และคลินิกเอกชน</w:t>
            </w:r>
          </w:p>
          <w:p w:rsidR="00BF0B65" w:rsidRPr="0025196E" w:rsidRDefault="00B666D9" w:rsidP="00C462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62EC" w:rsidRPr="0025196E">
              <w:rPr>
                <w:rFonts w:ascii="TH SarabunIT๙" w:hAnsi="TH SarabunIT๙" w:cs="TH SarabunIT๙"/>
                <w:sz w:val="28"/>
              </w:rPr>
              <w:t>5</w:t>
            </w:r>
            <w:r w:rsidR="00C462EC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สถานพยาบาลสัตว์</w:t>
            </w:r>
          </w:p>
        </w:tc>
      </w:tr>
      <w:tr w:rsidR="00F907A1" w:rsidRPr="0025196E" w:rsidTr="0025196E">
        <w:trPr>
          <w:trHeight w:val="453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B666D9" w:rsidRPr="0025196E" w:rsidRDefault="00B666D9" w:rsidP="002519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.มีการส่งเสริมให้ท้องถิ่นมีการจัดบริการอนามัยสิ่งแวดล้อมที่ได้มาตรฐาน (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</w:rPr>
              <w:t>EHA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F907A1" w:rsidRPr="0025196E" w:rsidTr="0025196E">
        <w:trPr>
          <w:trHeight w:val="1370"/>
        </w:trPr>
        <w:tc>
          <w:tcPr>
            <w:tcW w:w="3005" w:type="dxa"/>
          </w:tcPr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4.1 มีแผนการดำเนินงาน ควบคุม กำกับ และติดตามการพัฒนาคุณภาพระบบบริการอนามัยสิ่งแวดล้อม องค์กรปกครองส่วนท้องถิ่น 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มีการส่งเสริม/สนับสนุนให้บุคลากรของหน่วยงาน</w:t>
            </w:r>
            <w:r w:rsid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ได้รับการพัฒนาศักยภาพ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มีการถ่ายทอดสื่อสารนโยบาย</w:t>
            </w:r>
            <w:r w:rsidR="00566FA2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ให้หน่วยงานองค์กรปกครองส่วนท้องถิ่น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4.2 มีฐานข้อมูลการพัฒนาคุณภาพระบบบริการอนามัยสิ่งแวดล้อม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องค์กรปกครองส่วนท้องถิ่นในพื้นที่รับผิดชอบ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4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sz w:val="28"/>
              </w:rPr>
              <w:t>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 ร้อยละ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.) ในพื้นที่ ผ่านการประเมินรับรองคุณภาพระบบบริการอนามัยสิ่งแวดล้อม องค์กรปกครองส่วนท้องถิ่น (</w:t>
            </w:r>
            <w:r w:rsidRPr="0025196E">
              <w:rPr>
                <w:rFonts w:ascii="TH SarabunIT๙" w:hAnsi="TH SarabunIT๙" w:cs="TH SarabunIT๙"/>
                <w:sz w:val="28"/>
              </w:rPr>
              <w:t>EHA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  ระดับพื้นฐาน (ตามที่กรมอนามัยกำหนด)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4.1 มีแผนการดำเนินงาน ควบคุม กำกับ และติดตามการพัฒนาคุณภาพระบบบริการอนามัยสิ่งแวดล้อม องค์กรปกครองส่วนท้องถิ่น 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มีการส่งเสริม/สนับสนุนให้บุคลากรของหน่วยงานได้รับการพัฒนาศักยภาพ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มีการถ่ายทอดสื่อสารนโยบาย</w:t>
            </w:r>
            <w:r w:rsidR="00566FA2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ให้หน่วยงานองค์กรปกครองส่วนท้องถิ่น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4.2 มีฐานข้อมูลการพัฒนาคุณภาพระบบบริการอนามัยสิ่งแวดล้อม องค์กรปกครองส่วนท้องถิ่นในพื้นที่รับผิดชอบ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4</w:t>
            </w:r>
            <w:r w:rsidR="00DD0AAE" w:rsidRPr="0025196E">
              <w:rPr>
                <w:rFonts w:ascii="TH SarabunIT๙" w:hAnsi="TH SarabunIT๙" w:cs="TH SarabunIT๙"/>
                <w:sz w:val="28"/>
                <w:cs/>
              </w:rPr>
              <w:t>.3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ร้อยละ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องค์กรปกครองส่วน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ท้องถิ่น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.) ในพื้นที่ ผ่านการประเมินรับรองคุณภาพระบบบริการอนามัยสิ่งแวดล้อม องค์กรปกครองส่วนท้องถิ่น (</w:t>
            </w:r>
            <w:r w:rsidRPr="0025196E">
              <w:rPr>
                <w:rFonts w:ascii="TH SarabunIT๙" w:hAnsi="TH SarabunIT๙" w:cs="TH SarabunIT๙"/>
                <w:sz w:val="28"/>
              </w:rPr>
              <w:t>EHA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  ระดับพื้นฐาน (ตามที่กรมอนามัยกำหนด)</w:t>
            </w:r>
          </w:p>
          <w:p w:rsidR="00DD0AAE" w:rsidRPr="0025196E" w:rsidRDefault="00DD0AAE" w:rsidP="00DD0A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.4 มีการส่งเสริม/สนับสนุนให้บุคลากรของหน่วยงานได้รับการพัฒนาศักยภาพด้านอนามัยสิ่งแวดล้อมอย่างน้อย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คน (เพื่อเป็นผู้ให้คำปรึกษา : </w:t>
            </w:r>
            <w:r w:rsidRPr="0025196E">
              <w:rPr>
                <w:rFonts w:ascii="TH SarabunIT๙" w:hAnsi="TH SarabunIT๙" w:cs="TH SarabunIT๙"/>
                <w:sz w:val="28"/>
              </w:rPr>
              <w:t>Instructor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D0AAE" w:rsidRPr="0025196E" w:rsidRDefault="00DD0AAE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949" w:type="dxa"/>
          </w:tcPr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4.1 มีแผนการดำเนินงาน ควบคุม กำกับ และติดตามการพัฒนาคุณภาพระบบบริการอนามัยสิ่งแวดล้อม องค์กรปกครองส่วนท้องถิ่น </w:t>
            </w:r>
            <w:r w:rsidRPr="0025196E">
              <w:rPr>
                <w:rFonts w:ascii="TH SarabunIT๙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มีการส่งเสริม/สนับสนุนให้บุคลากรของหน่วยงาน</w:t>
            </w:r>
            <w:r w:rsidR="003C058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ได้รับการพัฒนาศักยภาพ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และ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มีการถ่ายทอดสื่อสารนโยบาย</w:t>
            </w:r>
            <w:r w:rsidR="00566FA2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ให้หน่วยงานองค์กรปกครองส่วนท้องถิ่น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4.2 มีฐานข้อมูลการพัฒนาคุณภาพระบบบริการอนามัยสิ่งแวดล้อม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องค์กรปกครองส่วนท้องถิ่นในพื้นที่รับผิดชอบ</w:t>
            </w:r>
          </w:p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4</w:t>
            </w:r>
            <w:r w:rsidR="00DD0AAE" w:rsidRPr="0025196E">
              <w:rPr>
                <w:rFonts w:ascii="TH SarabunIT๙" w:hAnsi="TH SarabunIT๙" w:cs="TH SarabunIT๙"/>
                <w:sz w:val="28"/>
                <w:cs/>
              </w:rPr>
              <w:t>.3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ร้อยละ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>.) ในพื้นที่ ผ่านการประเมินรับรองคุณภาพระบบบริการอนามัยสิ่งแวดล้อม องค์กรปกครองส่วนท้องถิ่น (</w:t>
            </w:r>
            <w:r w:rsidRPr="0025196E">
              <w:rPr>
                <w:rFonts w:ascii="TH SarabunIT๙" w:hAnsi="TH SarabunIT๙" w:cs="TH SarabunIT๙"/>
                <w:sz w:val="28"/>
              </w:rPr>
              <w:t>EHA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  ระดับพื้นฐาน (ตามที่กรมอนามัยกำหนด)</w:t>
            </w:r>
          </w:p>
          <w:p w:rsidR="00DD0AAE" w:rsidRPr="0025196E" w:rsidRDefault="00DD0AAE" w:rsidP="00F907A1">
            <w:pPr>
              <w:rPr>
                <w:rFonts w:ascii="TH SarabunIT๙" w:hAnsi="TH SarabunIT๙" w:cs="TH SarabunIT๙"/>
                <w:sz w:val="28"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.4 มีการส่งเสริม/สนับสนุนให้บุคลากรของหน่วยงานได้รับการพัฒนาศักยภาพด้านอนามัยสิ่งแวดล้อมอย่างน้อย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คน (เพื่อเป็นผู้ให้คำปรึกษา : </w:t>
            </w:r>
            <w:r w:rsidRPr="0025196E">
              <w:rPr>
                <w:rFonts w:ascii="TH SarabunIT๙" w:hAnsi="TH SarabunIT๙" w:cs="TH SarabunIT๙"/>
                <w:sz w:val="28"/>
              </w:rPr>
              <w:t>Instructor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sz w:val="28"/>
              </w:rPr>
              <w:t>4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.5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มีองค์กรปกครองส่วนท้องถิ่น (</w:t>
            </w:r>
            <w:proofErr w:type="spellStart"/>
            <w:r w:rsidRPr="0025196E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.) ในพื้นที่ ผ่านการประเมินรับรองคุณภาพระบบบริการอนามัยสิ่งแวดล้อม </w:t>
            </w:r>
            <w:r w:rsidR="006401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 (</w:t>
            </w:r>
            <w:r w:rsidRPr="0025196E">
              <w:rPr>
                <w:rFonts w:ascii="TH SarabunIT๙" w:hAnsi="TH SarabunIT๙" w:cs="TH SarabunIT๙"/>
                <w:sz w:val="28"/>
              </w:rPr>
              <w:t>EHA</w:t>
            </w:r>
            <w:r w:rsidR="00AC0D70" w:rsidRPr="0025196E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ระดับเกียรติบัตร อย่างน้อย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แห่ง และเป็นต้นแบบการจัดการด้านอนามัยสิ่งแวดล้อม</w:t>
            </w:r>
          </w:p>
        </w:tc>
      </w:tr>
      <w:tr w:rsidR="00F907A1" w:rsidRPr="0025196E" w:rsidTr="0025196E">
        <w:trPr>
          <w:trHeight w:val="402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i/>
                <w:iCs/>
                <w:sz w:val="28"/>
                <w:u w:val="single"/>
                <w:cs/>
              </w:rPr>
              <w:lastRenderedPageBreak/>
              <w:t>หมายเหตุ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: </w:t>
            </w:r>
            <w:proofErr w:type="spellStart"/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อปท</w:t>
            </w:r>
            <w:proofErr w:type="spellEnd"/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. หมายถึง เทศบาลนคร เทศบาลเมือง เทศบาลตำบล และเมืองพัทยา</w:t>
            </w:r>
          </w:p>
        </w:tc>
      </w:tr>
      <w:tr w:rsidR="00F907A1" w:rsidRPr="0025196E" w:rsidTr="0025196E">
        <w:tc>
          <w:tcPr>
            <w:tcW w:w="9356" w:type="dxa"/>
            <w:gridSpan w:val="3"/>
            <w:shd w:val="clear" w:color="auto" w:fill="D9D9D9" w:themeFill="background1" w:themeFillShade="D9"/>
          </w:tcPr>
          <w:p w:rsidR="00B666D9" w:rsidRPr="0025196E" w:rsidRDefault="00B666D9" w:rsidP="0064011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มีการดำเนินงานเพื่อส่งเสริม สนับสนุนให้เกิดตำบลที่มีชุมชนที่มีศักยภาพในการจัดการอนามัยสิ่งแวดล้อมชุมชน</w:t>
            </w:r>
          </w:p>
        </w:tc>
      </w:tr>
      <w:tr w:rsidR="00F907A1" w:rsidRPr="0025196E" w:rsidTr="0025196E">
        <w:trPr>
          <w:trHeight w:val="3316"/>
        </w:trPr>
        <w:tc>
          <w:tcPr>
            <w:tcW w:w="3005" w:type="dxa"/>
          </w:tcPr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มีแผนงานเพื่อขับเคลื่อนให้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ตำบลมีชุมชนที่มีศักยภาพในการจัดการด้านอนามัยสิ่งแวดล้อมในชุมชนระยะยาว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ตำบลมีชุมชนที่มีศักยภาพ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ในการจัดการอนามัยสิ่งแวดล้อม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5196E">
              <w:rPr>
                <w:rFonts w:ascii="TH SarabunIT๙" w:hAnsi="TH SarabunIT๙" w:cs="TH SarabunIT๙"/>
                <w:sz w:val="28"/>
              </w:rPr>
              <w:t>50</w:t>
            </w:r>
            <w:r w:rsidR="006679AB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ของตำบลมีชุมชนเข้มแข็งด้านอนามัยสิ่งแวดล้อม </w:t>
            </w:r>
          </w:p>
        </w:tc>
        <w:tc>
          <w:tcPr>
            <w:tcW w:w="3402" w:type="dxa"/>
          </w:tcPr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ตำบลมีชุมชนที่มีศักยภาพ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ในการจัดการอนามัยสิ่งแวดล้อม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5196E">
              <w:rPr>
                <w:rFonts w:ascii="TH SarabunIT๙" w:hAnsi="TH SarabunIT๙" w:cs="TH SarabunIT๙"/>
                <w:sz w:val="28"/>
              </w:rPr>
              <w:t>50</w:t>
            </w:r>
            <w:r w:rsidR="006679AB"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>ของตำบลมีชุมช</w:t>
            </w:r>
            <w:r w:rsidR="00016041" w:rsidRPr="0025196E">
              <w:rPr>
                <w:rFonts w:ascii="TH SarabunIT๙" w:hAnsi="TH SarabunIT๙" w:cs="TH SarabunIT๙"/>
                <w:sz w:val="28"/>
                <w:cs/>
              </w:rPr>
              <w:t xml:space="preserve">นเข้มแข็งด้านอนามัยสิ่งแวดล้อม 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เกิดนวัตกรรมชุมชนด้านอนามัยสิ่งแวดล้อม ตามบริบทของพื้นที่ 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</w:t>
            </w:r>
            <w:r w:rsidR="00733A9F" w:rsidRPr="0025196E">
              <w:rPr>
                <w:rFonts w:ascii="TH SarabunIT๙" w:eastAsia="Times New Roman" w:hAnsi="TH SarabunIT๙" w:cs="TH SarabunIT๙"/>
                <w:sz w:val="28"/>
                <w:cs/>
              </w:rPr>
              <w:t>และมีแหล่งเรียนรู้นวัตกรรมชุมชน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</w:t>
            </w:r>
            <w:r w:rsidR="00733A9F"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ด้านอนามัยสิ่งแวดล้อม</w:t>
            </w:r>
          </w:p>
        </w:tc>
        <w:tc>
          <w:tcPr>
            <w:tcW w:w="2949" w:type="dxa"/>
          </w:tcPr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ตำบลมีชุมชนที่มีศักยภาพ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ในการจัดการอนามัยสิ่งแวดล้อม </w:t>
            </w:r>
            <w:r w:rsidR="0064011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5196E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ของตำบลมีชุมชนเข้มแข็งด้านอนามัยสิ่งแวดล้อม </w:t>
            </w:r>
          </w:p>
          <w:p w:rsidR="00B666D9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เกิดนวัตกรรมชุมชนด้านอนามัยสิ่งแวดล้อม ตามบริบทของพื้นที่ 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และมีแหล่งเรียนรู้นวัตกรรมชุมชน</w:t>
            </w:r>
            <w:r w:rsidR="006679AB"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ด้านอนามัยสิ่งแวดล้อม</w:t>
            </w:r>
          </w:p>
          <w:p w:rsidR="00BF0B65" w:rsidRPr="0025196E" w:rsidRDefault="00B666D9" w:rsidP="00F907A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5196E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5196E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25196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เกิดการแลกเปลี่ยนเรียนรู้ระหว่างภาคีเครือข่ายทั้งภายในและภายนอกชุมชน </w:t>
            </w:r>
          </w:p>
        </w:tc>
      </w:tr>
      <w:tr w:rsidR="00F907A1" w:rsidRPr="0025196E" w:rsidTr="0025196E">
        <w:tc>
          <w:tcPr>
            <w:tcW w:w="9356" w:type="dxa"/>
            <w:gridSpan w:val="3"/>
            <w:shd w:val="clear" w:color="auto" w:fill="D9D9D9" w:themeFill="background1" w:themeFillShade="D9"/>
          </w:tcPr>
          <w:p w:rsidR="00B666D9" w:rsidRPr="0025196E" w:rsidRDefault="00B666D9" w:rsidP="0064011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96E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2519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มีการจัดระบบเฝ้าระวังสุขภาพจากการประกอบอาชีพและมลพิษสิ่งแวดล้อม</w:t>
            </w:r>
          </w:p>
        </w:tc>
      </w:tr>
      <w:tr w:rsidR="00877778" w:rsidRPr="0025196E" w:rsidTr="0025196E">
        <w:trPr>
          <w:trHeight w:val="1355"/>
        </w:trPr>
        <w:tc>
          <w:tcPr>
            <w:tcW w:w="3005" w:type="dxa"/>
          </w:tcPr>
          <w:p w:rsidR="00B666D9" w:rsidRPr="0025196E" w:rsidRDefault="00B666D9" w:rsidP="0083479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มีการจัดระบบเฝ้าระวังสุขภาพ</w:t>
            </w:r>
            <w:r w:rsidR="006679AB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               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จากการประกอบอาชีพและมลพิษสิ่งแวดล้อม</w:t>
            </w:r>
            <w:r w:rsidRPr="0025196E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ตามเกณฑ์ที่กรมควบคุมโรคกำหนด </w:t>
            </w:r>
            <w:r w:rsidR="001647D3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50 คะแนนขึ้นไป</w:t>
            </w:r>
          </w:p>
          <w:p w:rsidR="0083479E" w:rsidRPr="0025196E" w:rsidRDefault="0083479E" w:rsidP="0083479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ซึ่งดำเนินการอย่างน้อย ได้แก่</w:t>
            </w:r>
          </w:p>
          <w:p w:rsidR="0083479E" w:rsidRPr="0025196E" w:rsidRDefault="0083479E" w:rsidP="0083479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6.1 มีการสำรวจและจัดทำฐานข้อมูลจำนวนประชาชนกลุ่มเสี่ยงจากมลพิษสิ่งแวดล้อมและข้อมูลกลุ่มเสี่ยง ในกลุ่ม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lastRenderedPageBreak/>
              <w:t>ผู้ประกอบอาชีพเก็บ/คัดแยกขยะหรือผู้ประกอบอาชีพอย่างหนึ่งอย่างใด</w:t>
            </w:r>
          </w:p>
          <w:p w:rsidR="0083479E" w:rsidRPr="0025196E" w:rsidRDefault="0083479E" w:rsidP="0083479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6.2 มีการจัดเก็บข้อมูลสุขภาพ จากหน่วยบริการสุขภาพ ในกลุ่มผู้ป่วยที่เข้ารับการรักษาที่ได้รับผลกระทบจากปัจจัยมลพิษ</w:t>
            </w:r>
            <w:r w:rsidR="00640110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สิ่งแวดล้อมหรือมีการเก็บข้อมูล (เชิงรุก)</w:t>
            </w:r>
            <w:r w:rsidR="00640110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ประชาชนกลุ่มเสี่ยงจากมลพิษสิ่งแวดล้อม</w:t>
            </w:r>
            <w:r w:rsidR="00640110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หรือผู้ประกอบอาชีพอย่างหนึ่งอย่างใดและมีการสื่อสารข้อมูล</w:t>
            </w:r>
          </w:p>
          <w:p w:rsidR="0083479E" w:rsidRPr="0025196E" w:rsidRDefault="0083479E" w:rsidP="0083479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6.3 มีการนิเทศ หรือร่วมประเมินผลการ</w:t>
            </w:r>
          </w:p>
          <w:p w:rsidR="0083479E" w:rsidRPr="0025196E" w:rsidRDefault="0083479E" w:rsidP="0083479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จัดบริการอาชีวอนามัยและเวชกรรม</w:t>
            </w:r>
          </w:p>
          <w:p w:rsidR="0083479E" w:rsidRPr="0025196E" w:rsidRDefault="0083479E" w:rsidP="0083479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สิ่งแวดล้อมตามแผน</w:t>
            </w:r>
          </w:p>
        </w:tc>
        <w:tc>
          <w:tcPr>
            <w:tcW w:w="3402" w:type="dxa"/>
          </w:tcPr>
          <w:p w:rsidR="00B666D9" w:rsidRPr="0025196E" w:rsidRDefault="00B666D9" w:rsidP="00C27351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lastRenderedPageBreak/>
              <w:t>มีการจัดระบบเฝ้าระวังสุขภาพ</w:t>
            </w:r>
            <w:r w:rsidR="006679AB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                   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จากการประกอบอาชีพและมลพิษสิ่งแวดล้อม</w:t>
            </w:r>
            <w:r w:rsidRPr="0025196E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ตามเกณฑ์ที่กรมควบคุมโรคกำหนด</w:t>
            </w:r>
            <w:r w:rsidR="001647D3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537CED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7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0 คะแนนขึ้นไป</w:t>
            </w:r>
          </w:p>
          <w:p w:rsidR="00C27351" w:rsidRPr="0025196E" w:rsidRDefault="00C27351" w:rsidP="00C27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ซึ่งดำเนินการอย่างน้อย ได้แก่ </w:t>
            </w:r>
          </w:p>
          <w:p w:rsidR="00C27351" w:rsidRPr="0025196E" w:rsidRDefault="00C27351" w:rsidP="00C27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สำรวจและจัดทำฐานข้อมูลจำนวนประชาชนกลุ่มเสี่ยงจากมลพิษสิ่งแวดล้อมและข้อมูลผู้ประกอบอาชีพเก็บ/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คัดแยกขยะหรือผู้ประกอบอาชีพอย่างหนึ่งอย่างใด </w:t>
            </w:r>
          </w:p>
          <w:p w:rsidR="00C27351" w:rsidRPr="0025196E" w:rsidRDefault="00C27351" w:rsidP="00C27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มีการจัดเก็บข้อมูลสุขภาพ จากหน่วยบริการสุขภาพในกลุ่มผู้ป่วยที่เข้ารับการรักษาที่ได้รับผลกระทบจากปัจจัยมลพิษสิ่งแวดล้อมหรือมีการเก็บข้อมูล (เชิงรุก)ประชาชนกลุ่มเสี่ยงจากมลพิษสิ่งแวดล้อมหรือผู้ประกอบอาชีพอย่างหนึ่งอย่างใด </w:t>
            </w:r>
          </w:p>
          <w:p w:rsidR="00C27351" w:rsidRPr="0025196E" w:rsidRDefault="00C27351" w:rsidP="00C27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มีการนิเทศ หรือร่วมประเมินผลการจัดบริการอาชีวอนามัยและเวชกรรมสิ่งแวดล้อมตามแผน </w:t>
            </w:r>
          </w:p>
          <w:p w:rsidR="00C27351" w:rsidRPr="0025196E" w:rsidRDefault="00C27351" w:rsidP="00C27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มีแผนตอบโต้ภาวะฉุกเฉินฯ ในจังหวัด และมีการเตรียมความพร้อมด้านคนและอุปกรณ์ </w:t>
            </w:r>
          </w:p>
          <w:p w:rsidR="00C27351" w:rsidRPr="0025196E" w:rsidRDefault="00C27351" w:rsidP="00C27351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มีแผนงาน/โครงการ เพื่อการสื่อสารความเสี่ยง/ให้ความรู้ด้านอาชีวอนามัยและเวชศาสตร์สิ่งแวดล้อม</w:t>
            </w:r>
          </w:p>
        </w:tc>
        <w:tc>
          <w:tcPr>
            <w:tcW w:w="2949" w:type="dxa"/>
          </w:tcPr>
          <w:p w:rsidR="00B666D9" w:rsidRPr="0025196E" w:rsidRDefault="00B666D9" w:rsidP="001647D3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lastRenderedPageBreak/>
              <w:t>มีการจัดระบบเฝ้าระวังสุขภาพ</w:t>
            </w:r>
            <w:r w:rsidR="006679AB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                  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จากการประกอบอาชีพและมลพิษสิ่งแวดล้อม</w:t>
            </w:r>
            <w:r w:rsidRPr="0025196E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ตามเกณฑ์ที่กรมควบคุมโรคกำหนด</w:t>
            </w:r>
            <w:r w:rsidR="006679AB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537CED"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9</w:t>
            </w:r>
            <w:r w:rsidRPr="0025196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0 คะแนนขึ้นไป</w:t>
            </w:r>
          </w:p>
          <w:p w:rsidR="00155594" w:rsidRPr="0025196E" w:rsidRDefault="00155594" w:rsidP="001647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ซึ่งดำเนินการอย่างน้อย ได้แก่ </w:t>
            </w:r>
          </w:p>
          <w:p w:rsidR="00155594" w:rsidRPr="0025196E" w:rsidRDefault="00155594" w:rsidP="001647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มีการสำรวจและจัดทำฐานข้อมูลจำนวนประชาชนกลุ่มเสี่ยงจากมลพิษสิ่งแวดล้อมและข้อมูลกลุ่มเสี่ยง ใน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กลุ่มผู้ประกอบอาชีพเก็บ/คัดแยกขยะหรือผู้ประกอบอาชีพอื่นๆ </w:t>
            </w:r>
          </w:p>
          <w:p w:rsidR="00155594" w:rsidRPr="0025196E" w:rsidRDefault="00155594" w:rsidP="001647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มีการจัดเก็บข้อมูลสุขภาพ จากหน่วยบริการสุขภาพในกลุ่มผู้ป่วยที่เข้ารับการรักษาที่ได้รับผลกระทบจากปัจจัยมลพิษสิ่งแวดล้อมและมีการเก็บข้อมูล(เชิงรุก)ประชาชนกลุ่มเสี่ยงจากมลพิษสิ่งแวดล้อมหรือผู้ประกอบอาชีพ </w:t>
            </w:r>
          </w:p>
          <w:p w:rsidR="00155594" w:rsidRPr="0025196E" w:rsidRDefault="00155594" w:rsidP="001647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มีการนิเทศ หรือร่วมประเมินผลการจัดบริการอาชีวอนามัยและเวชกรรมสิ่งแวดล้อมตามแผน </w:t>
            </w:r>
          </w:p>
          <w:p w:rsidR="00155594" w:rsidRPr="0025196E" w:rsidRDefault="00155594" w:rsidP="001647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มีแผนฯ และมีการฝึกซ้อมตามแผนตอบโต้ภาวะฉุกเฉินฯ ในจังหวัด และเก็บ/สรุปการฝึกซ้อมฯ </w:t>
            </w:r>
          </w:p>
          <w:p w:rsidR="00155594" w:rsidRPr="0025196E" w:rsidRDefault="00155594" w:rsidP="001647D3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มีแผนงาน/โครงการและมีการสื่อสารความเสี่ยง/ให้ความรู้ด้าน</w:t>
            </w:r>
            <w:r w:rsidR="008774EA"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</w:t>
            </w:r>
            <w:r w:rsidRPr="002519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อาชีวอนามัยและเวชศาสตร์สิ่งแวดล้อม</w:t>
            </w:r>
          </w:p>
        </w:tc>
      </w:tr>
      <w:tr w:rsidR="00F907A1" w:rsidRPr="0025196E" w:rsidTr="0025196E">
        <w:trPr>
          <w:trHeight w:val="369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B666D9" w:rsidRPr="0025196E" w:rsidRDefault="00B666D9" w:rsidP="00F907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196E">
              <w:rPr>
                <w:rFonts w:ascii="TH SarabunIT๙" w:hAnsi="TH SarabunIT๙" w:cs="TH SarabunIT๙"/>
                <w:i/>
                <w:iCs/>
                <w:sz w:val="28"/>
                <w:u w:val="single"/>
                <w:cs/>
              </w:rPr>
              <w:lastRenderedPageBreak/>
              <w:t>หมายเหตุ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:</w:t>
            </w:r>
            <w:r w:rsidRPr="002519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หน่วยบริการสุขภาพ หมายถึง  รพศ./</w:t>
            </w:r>
            <w:proofErr w:type="spellStart"/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รพท</w:t>
            </w:r>
            <w:proofErr w:type="spellEnd"/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</w:rPr>
              <w:t xml:space="preserve">, </w:t>
            </w:r>
            <w:proofErr w:type="spellStart"/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รพช</w:t>
            </w:r>
            <w:proofErr w:type="spellEnd"/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.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</w:rPr>
              <w:t xml:space="preserve">, </w:t>
            </w:r>
            <w:r w:rsidRPr="002519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รพ.สต.</w:t>
            </w:r>
          </w:p>
        </w:tc>
      </w:tr>
    </w:tbl>
    <w:p w:rsidR="005D0933" w:rsidRPr="0025196E" w:rsidRDefault="005D0933" w:rsidP="00F907A1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sectPr w:rsidR="005D0933" w:rsidRPr="0025196E" w:rsidSect="00B055B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4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E2" w:rsidRDefault="00370FE2" w:rsidP="00640110">
      <w:pPr>
        <w:spacing w:after="0" w:line="240" w:lineRule="auto"/>
      </w:pPr>
      <w:r>
        <w:separator/>
      </w:r>
    </w:p>
  </w:endnote>
  <w:endnote w:type="continuationSeparator" w:id="0">
    <w:p w:rsidR="00370FE2" w:rsidRDefault="00370FE2" w:rsidP="0064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10" w:rsidRPr="00640110" w:rsidRDefault="00640110" w:rsidP="00640110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40110">
      <w:rPr>
        <w:rFonts w:ascii="TH SarabunIT๙" w:eastAsiaTheme="majorEastAsia" w:hAnsi="TH SarabunIT๙" w:cs="TH SarabunIT๙"/>
        <w:sz w:val="24"/>
        <w:szCs w:val="24"/>
        <w:cs/>
      </w:rPr>
      <w:t>แผนการตรวจราชการกระทรวงสาธารณสุข ประจำปีงบประมาณ พ.ศ. 2561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E2" w:rsidRDefault="00370FE2" w:rsidP="00640110">
      <w:pPr>
        <w:spacing w:after="0" w:line="240" w:lineRule="auto"/>
      </w:pPr>
      <w:r>
        <w:separator/>
      </w:r>
    </w:p>
  </w:footnote>
  <w:footnote w:type="continuationSeparator" w:id="0">
    <w:p w:rsidR="00370FE2" w:rsidRDefault="00370FE2" w:rsidP="0064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64005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055B1" w:rsidRPr="00B055B1" w:rsidRDefault="00B055B1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055B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055B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055B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B055B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414</w:t>
        </w:r>
        <w:r w:rsidRPr="00B055B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055B1" w:rsidRDefault="00B055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90D"/>
    <w:multiLevelType w:val="hybridMultilevel"/>
    <w:tmpl w:val="4AA8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B07"/>
    <w:multiLevelType w:val="hybridMultilevel"/>
    <w:tmpl w:val="F52C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2651"/>
    <w:multiLevelType w:val="hybridMultilevel"/>
    <w:tmpl w:val="01D48E04"/>
    <w:lvl w:ilvl="0" w:tplc="6FDCE02E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F"/>
    <w:rsid w:val="00000396"/>
    <w:rsid w:val="00007DC0"/>
    <w:rsid w:val="000119BB"/>
    <w:rsid w:val="0001473F"/>
    <w:rsid w:val="00016041"/>
    <w:rsid w:val="00017EA5"/>
    <w:rsid w:val="0002482A"/>
    <w:rsid w:val="000307BA"/>
    <w:rsid w:val="00031746"/>
    <w:rsid w:val="00034907"/>
    <w:rsid w:val="000426B8"/>
    <w:rsid w:val="000426E5"/>
    <w:rsid w:val="00046DDE"/>
    <w:rsid w:val="00061759"/>
    <w:rsid w:val="00072EBE"/>
    <w:rsid w:val="00073E40"/>
    <w:rsid w:val="000779AD"/>
    <w:rsid w:val="00081B6F"/>
    <w:rsid w:val="000875A0"/>
    <w:rsid w:val="000976CF"/>
    <w:rsid w:val="000A217A"/>
    <w:rsid w:val="000C19F5"/>
    <w:rsid w:val="000D0533"/>
    <w:rsid w:val="000D3816"/>
    <w:rsid w:val="000D78CD"/>
    <w:rsid w:val="000D7E45"/>
    <w:rsid w:val="000F4C3A"/>
    <w:rsid w:val="000F614A"/>
    <w:rsid w:val="00104BD9"/>
    <w:rsid w:val="00110986"/>
    <w:rsid w:val="0011111C"/>
    <w:rsid w:val="00136894"/>
    <w:rsid w:val="001415D1"/>
    <w:rsid w:val="00141A5D"/>
    <w:rsid w:val="00141E91"/>
    <w:rsid w:val="00144C3B"/>
    <w:rsid w:val="00152C3B"/>
    <w:rsid w:val="001551F2"/>
    <w:rsid w:val="00155594"/>
    <w:rsid w:val="00160832"/>
    <w:rsid w:val="001647D3"/>
    <w:rsid w:val="00166681"/>
    <w:rsid w:val="00185580"/>
    <w:rsid w:val="001912BF"/>
    <w:rsid w:val="001968FF"/>
    <w:rsid w:val="0019727A"/>
    <w:rsid w:val="001A219D"/>
    <w:rsid w:val="001C0A5B"/>
    <w:rsid w:val="001D015C"/>
    <w:rsid w:val="001D30D0"/>
    <w:rsid w:val="001D626B"/>
    <w:rsid w:val="001E7DCF"/>
    <w:rsid w:val="001F0D74"/>
    <w:rsid w:val="002024A2"/>
    <w:rsid w:val="00203908"/>
    <w:rsid w:val="00204217"/>
    <w:rsid w:val="00206F0E"/>
    <w:rsid w:val="00214FA6"/>
    <w:rsid w:val="00216010"/>
    <w:rsid w:val="002313DE"/>
    <w:rsid w:val="00232079"/>
    <w:rsid w:val="00232D80"/>
    <w:rsid w:val="0023587B"/>
    <w:rsid w:val="002369B0"/>
    <w:rsid w:val="00242B7F"/>
    <w:rsid w:val="00243E3C"/>
    <w:rsid w:val="0024617A"/>
    <w:rsid w:val="0025196E"/>
    <w:rsid w:val="00286912"/>
    <w:rsid w:val="00293E28"/>
    <w:rsid w:val="002A7E5E"/>
    <w:rsid w:val="002C0B53"/>
    <w:rsid w:val="002C4075"/>
    <w:rsid w:val="002C4DF6"/>
    <w:rsid w:val="002C5DA8"/>
    <w:rsid w:val="002E7B33"/>
    <w:rsid w:val="00305701"/>
    <w:rsid w:val="00314147"/>
    <w:rsid w:val="00327F35"/>
    <w:rsid w:val="00335302"/>
    <w:rsid w:val="00343374"/>
    <w:rsid w:val="0036015D"/>
    <w:rsid w:val="003611E3"/>
    <w:rsid w:val="003618E4"/>
    <w:rsid w:val="0036488C"/>
    <w:rsid w:val="00370FE2"/>
    <w:rsid w:val="003731B3"/>
    <w:rsid w:val="00373504"/>
    <w:rsid w:val="003765AC"/>
    <w:rsid w:val="00380A66"/>
    <w:rsid w:val="00384FFE"/>
    <w:rsid w:val="003A35EE"/>
    <w:rsid w:val="003C0586"/>
    <w:rsid w:val="003C06F4"/>
    <w:rsid w:val="003C7AD6"/>
    <w:rsid w:val="003D0885"/>
    <w:rsid w:val="003D23A2"/>
    <w:rsid w:val="003D5F8A"/>
    <w:rsid w:val="003E66EB"/>
    <w:rsid w:val="003F70D9"/>
    <w:rsid w:val="003F7333"/>
    <w:rsid w:val="00400097"/>
    <w:rsid w:val="004010CF"/>
    <w:rsid w:val="004041E8"/>
    <w:rsid w:val="00410EB2"/>
    <w:rsid w:val="00415E74"/>
    <w:rsid w:val="004222F1"/>
    <w:rsid w:val="004238A4"/>
    <w:rsid w:val="004250F9"/>
    <w:rsid w:val="0042590D"/>
    <w:rsid w:val="00425A23"/>
    <w:rsid w:val="00427E6D"/>
    <w:rsid w:val="004316EE"/>
    <w:rsid w:val="004325DE"/>
    <w:rsid w:val="00433E8F"/>
    <w:rsid w:val="00446FE0"/>
    <w:rsid w:val="00467E25"/>
    <w:rsid w:val="00471EFB"/>
    <w:rsid w:val="004968EE"/>
    <w:rsid w:val="004B0EAF"/>
    <w:rsid w:val="004B22CA"/>
    <w:rsid w:val="004B4C81"/>
    <w:rsid w:val="004B631C"/>
    <w:rsid w:val="004C5645"/>
    <w:rsid w:val="004D676E"/>
    <w:rsid w:val="004E5CC8"/>
    <w:rsid w:val="004F606E"/>
    <w:rsid w:val="004F70A0"/>
    <w:rsid w:val="00507DE3"/>
    <w:rsid w:val="00507F43"/>
    <w:rsid w:val="005246D0"/>
    <w:rsid w:val="00524BB2"/>
    <w:rsid w:val="005318A9"/>
    <w:rsid w:val="00537CED"/>
    <w:rsid w:val="00541376"/>
    <w:rsid w:val="0054614C"/>
    <w:rsid w:val="00550DAE"/>
    <w:rsid w:val="00560837"/>
    <w:rsid w:val="00566FA2"/>
    <w:rsid w:val="005706C3"/>
    <w:rsid w:val="005812C9"/>
    <w:rsid w:val="00594B8A"/>
    <w:rsid w:val="005A011D"/>
    <w:rsid w:val="005A0565"/>
    <w:rsid w:val="005A169C"/>
    <w:rsid w:val="005A2F6C"/>
    <w:rsid w:val="005A724A"/>
    <w:rsid w:val="005B30FD"/>
    <w:rsid w:val="005B7778"/>
    <w:rsid w:val="005C2A4D"/>
    <w:rsid w:val="005C7FDC"/>
    <w:rsid w:val="005D0933"/>
    <w:rsid w:val="005D11C4"/>
    <w:rsid w:val="005D406E"/>
    <w:rsid w:val="005D5DAE"/>
    <w:rsid w:val="005E6014"/>
    <w:rsid w:val="005F4D5F"/>
    <w:rsid w:val="005F552F"/>
    <w:rsid w:val="00614BAE"/>
    <w:rsid w:val="00640110"/>
    <w:rsid w:val="00655098"/>
    <w:rsid w:val="00657DD9"/>
    <w:rsid w:val="006605C9"/>
    <w:rsid w:val="006660B7"/>
    <w:rsid w:val="006674B3"/>
    <w:rsid w:val="006679AB"/>
    <w:rsid w:val="00680069"/>
    <w:rsid w:val="00685CFB"/>
    <w:rsid w:val="006906E3"/>
    <w:rsid w:val="006A15CE"/>
    <w:rsid w:val="006A2560"/>
    <w:rsid w:val="006B2B0C"/>
    <w:rsid w:val="006C3781"/>
    <w:rsid w:val="006D1991"/>
    <w:rsid w:val="006D258E"/>
    <w:rsid w:val="006D37D1"/>
    <w:rsid w:val="006F0CF4"/>
    <w:rsid w:val="006F4247"/>
    <w:rsid w:val="006F42EB"/>
    <w:rsid w:val="006F5DA2"/>
    <w:rsid w:val="006F6752"/>
    <w:rsid w:val="00700445"/>
    <w:rsid w:val="00702FC8"/>
    <w:rsid w:val="00715119"/>
    <w:rsid w:val="007332E0"/>
    <w:rsid w:val="00733A9F"/>
    <w:rsid w:val="0073448B"/>
    <w:rsid w:val="007415C3"/>
    <w:rsid w:val="00741911"/>
    <w:rsid w:val="00750E75"/>
    <w:rsid w:val="007614D3"/>
    <w:rsid w:val="00765A2E"/>
    <w:rsid w:val="007749A2"/>
    <w:rsid w:val="0077533C"/>
    <w:rsid w:val="007931E3"/>
    <w:rsid w:val="0079397D"/>
    <w:rsid w:val="00796336"/>
    <w:rsid w:val="007A66C7"/>
    <w:rsid w:val="007B1017"/>
    <w:rsid w:val="007B1858"/>
    <w:rsid w:val="007B3A8F"/>
    <w:rsid w:val="007D3118"/>
    <w:rsid w:val="007D3D9A"/>
    <w:rsid w:val="007D5E5F"/>
    <w:rsid w:val="007E6E9C"/>
    <w:rsid w:val="007F6C9B"/>
    <w:rsid w:val="007F7EE6"/>
    <w:rsid w:val="00803A6F"/>
    <w:rsid w:val="00806C21"/>
    <w:rsid w:val="00823247"/>
    <w:rsid w:val="00826BC9"/>
    <w:rsid w:val="00827F9C"/>
    <w:rsid w:val="0083135F"/>
    <w:rsid w:val="0083479E"/>
    <w:rsid w:val="00837D50"/>
    <w:rsid w:val="008445A9"/>
    <w:rsid w:val="00863324"/>
    <w:rsid w:val="00873195"/>
    <w:rsid w:val="00873F0B"/>
    <w:rsid w:val="00873FDD"/>
    <w:rsid w:val="00874348"/>
    <w:rsid w:val="008774EA"/>
    <w:rsid w:val="00877778"/>
    <w:rsid w:val="0088238A"/>
    <w:rsid w:val="00882C1F"/>
    <w:rsid w:val="00886694"/>
    <w:rsid w:val="00896D8E"/>
    <w:rsid w:val="008979BA"/>
    <w:rsid w:val="008A0E79"/>
    <w:rsid w:val="008A517C"/>
    <w:rsid w:val="008A76AE"/>
    <w:rsid w:val="008B3343"/>
    <w:rsid w:val="008C40E0"/>
    <w:rsid w:val="008D4E61"/>
    <w:rsid w:val="008E52A9"/>
    <w:rsid w:val="008F7483"/>
    <w:rsid w:val="008F74B6"/>
    <w:rsid w:val="00907B48"/>
    <w:rsid w:val="00913638"/>
    <w:rsid w:val="00915873"/>
    <w:rsid w:val="00917F75"/>
    <w:rsid w:val="0092542A"/>
    <w:rsid w:val="00932534"/>
    <w:rsid w:val="00932B42"/>
    <w:rsid w:val="00934FC0"/>
    <w:rsid w:val="0094089E"/>
    <w:rsid w:val="009434F7"/>
    <w:rsid w:val="00955415"/>
    <w:rsid w:val="00955855"/>
    <w:rsid w:val="00957E6E"/>
    <w:rsid w:val="00964B8C"/>
    <w:rsid w:val="009716E9"/>
    <w:rsid w:val="009717EA"/>
    <w:rsid w:val="00974858"/>
    <w:rsid w:val="00981F54"/>
    <w:rsid w:val="009836D1"/>
    <w:rsid w:val="009B00E4"/>
    <w:rsid w:val="009C1D26"/>
    <w:rsid w:val="009D518B"/>
    <w:rsid w:val="009F16C2"/>
    <w:rsid w:val="009F6490"/>
    <w:rsid w:val="009F6A45"/>
    <w:rsid w:val="00A00DC8"/>
    <w:rsid w:val="00A13346"/>
    <w:rsid w:val="00A17E07"/>
    <w:rsid w:val="00A26924"/>
    <w:rsid w:val="00A4386A"/>
    <w:rsid w:val="00A47C8E"/>
    <w:rsid w:val="00A5093F"/>
    <w:rsid w:val="00A60615"/>
    <w:rsid w:val="00A63FEE"/>
    <w:rsid w:val="00A64E60"/>
    <w:rsid w:val="00A664CA"/>
    <w:rsid w:val="00A719E1"/>
    <w:rsid w:val="00A729CC"/>
    <w:rsid w:val="00A72E20"/>
    <w:rsid w:val="00A77D50"/>
    <w:rsid w:val="00A827EA"/>
    <w:rsid w:val="00A82C85"/>
    <w:rsid w:val="00A845A8"/>
    <w:rsid w:val="00A85492"/>
    <w:rsid w:val="00A949E7"/>
    <w:rsid w:val="00AA3474"/>
    <w:rsid w:val="00AB2302"/>
    <w:rsid w:val="00AB2ADB"/>
    <w:rsid w:val="00AB2CFE"/>
    <w:rsid w:val="00AB717F"/>
    <w:rsid w:val="00AC0D70"/>
    <w:rsid w:val="00AC74A7"/>
    <w:rsid w:val="00AF0E36"/>
    <w:rsid w:val="00AF369A"/>
    <w:rsid w:val="00B055B1"/>
    <w:rsid w:val="00B13EB4"/>
    <w:rsid w:val="00B21ACD"/>
    <w:rsid w:val="00B246ED"/>
    <w:rsid w:val="00B2709E"/>
    <w:rsid w:val="00B307E8"/>
    <w:rsid w:val="00B33F4E"/>
    <w:rsid w:val="00B34E63"/>
    <w:rsid w:val="00B43605"/>
    <w:rsid w:val="00B45740"/>
    <w:rsid w:val="00B53B6D"/>
    <w:rsid w:val="00B5583E"/>
    <w:rsid w:val="00B610E2"/>
    <w:rsid w:val="00B6244E"/>
    <w:rsid w:val="00B6292E"/>
    <w:rsid w:val="00B666D9"/>
    <w:rsid w:val="00B73BAE"/>
    <w:rsid w:val="00B74189"/>
    <w:rsid w:val="00B8567F"/>
    <w:rsid w:val="00B90C8F"/>
    <w:rsid w:val="00BA563E"/>
    <w:rsid w:val="00BA748A"/>
    <w:rsid w:val="00BB4F9B"/>
    <w:rsid w:val="00BB7132"/>
    <w:rsid w:val="00BC13FD"/>
    <w:rsid w:val="00BC5E0A"/>
    <w:rsid w:val="00BD012D"/>
    <w:rsid w:val="00BD3726"/>
    <w:rsid w:val="00BE1B03"/>
    <w:rsid w:val="00BF0B65"/>
    <w:rsid w:val="00BF1F52"/>
    <w:rsid w:val="00C00A20"/>
    <w:rsid w:val="00C02477"/>
    <w:rsid w:val="00C02F59"/>
    <w:rsid w:val="00C05762"/>
    <w:rsid w:val="00C13302"/>
    <w:rsid w:val="00C17871"/>
    <w:rsid w:val="00C25348"/>
    <w:rsid w:val="00C27351"/>
    <w:rsid w:val="00C462EC"/>
    <w:rsid w:val="00C4738E"/>
    <w:rsid w:val="00C65E27"/>
    <w:rsid w:val="00C662BF"/>
    <w:rsid w:val="00C67F04"/>
    <w:rsid w:val="00C74769"/>
    <w:rsid w:val="00C7700C"/>
    <w:rsid w:val="00C832F6"/>
    <w:rsid w:val="00C910E4"/>
    <w:rsid w:val="00C96C86"/>
    <w:rsid w:val="00CB0488"/>
    <w:rsid w:val="00CC3901"/>
    <w:rsid w:val="00CD5A5D"/>
    <w:rsid w:val="00CD6531"/>
    <w:rsid w:val="00CD7DC6"/>
    <w:rsid w:val="00CE470C"/>
    <w:rsid w:val="00CF5550"/>
    <w:rsid w:val="00CF689E"/>
    <w:rsid w:val="00D01F45"/>
    <w:rsid w:val="00D0336F"/>
    <w:rsid w:val="00D03758"/>
    <w:rsid w:val="00D06967"/>
    <w:rsid w:val="00D10B8B"/>
    <w:rsid w:val="00D114EA"/>
    <w:rsid w:val="00D20FA1"/>
    <w:rsid w:val="00D26433"/>
    <w:rsid w:val="00D26EA3"/>
    <w:rsid w:val="00D277BC"/>
    <w:rsid w:val="00D322CD"/>
    <w:rsid w:val="00D3356E"/>
    <w:rsid w:val="00D347B9"/>
    <w:rsid w:val="00D37D66"/>
    <w:rsid w:val="00D4308B"/>
    <w:rsid w:val="00D443E7"/>
    <w:rsid w:val="00D52DE8"/>
    <w:rsid w:val="00D63CA6"/>
    <w:rsid w:val="00D6451D"/>
    <w:rsid w:val="00D7504D"/>
    <w:rsid w:val="00D82E42"/>
    <w:rsid w:val="00D87AB8"/>
    <w:rsid w:val="00DA4539"/>
    <w:rsid w:val="00DB4F01"/>
    <w:rsid w:val="00DD0AAE"/>
    <w:rsid w:val="00DD3E09"/>
    <w:rsid w:val="00DD5BD4"/>
    <w:rsid w:val="00DD65BD"/>
    <w:rsid w:val="00DE5F78"/>
    <w:rsid w:val="00DE6501"/>
    <w:rsid w:val="00DF152B"/>
    <w:rsid w:val="00DF26A4"/>
    <w:rsid w:val="00DF4D7D"/>
    <w:rsid w:val="00DF4DAA"/>
    <w:rsid w:val="00E127B4"/>
    <w:rsid w:val="00E14CF1"/>
    <w:rsid w:val="00E22F68"/>
    <w:rsid w:val="00E24867"/>
    <w:rsid w:val="00E2653A"/>
    <w:rsid w:val="00E3298A"/>
    <w:rsid w:val="00E35C94"/>
    <w:rsid w:val="00E432F6"/>
    <w:rsid w:val="00E62ABE"/>
    <w:rsid w:val="00E714EC"/>
    <w:rsid w:val="00E84BD0"/>
    <w:rsid w:val="00E9107C"/>
    <w:rsid w:val="00EC20BC"/>
    <w:rsid w:val="00ED145B"/>
    <w:rsid w:val="00EE1D0D"/>
    <w:rsid w:val="00EE3B7C"/>
    <w:rsid w:val="00EF1CDB"/>
    <w:rsid w:val="00EF3E62"/>
    <w:rsid w:val="00F03178"/>
    <w:rsid w:val="00F15252"/>
    <w:rsid w:val="00F202B9"/>
    <w:rsid w:val="00F31831"/>
    <w:rsid w:val="00F32225"/>
    <w:rsid w:val="00F40B0E"/>
    <w:rsid w:val="00F54262"/>
    <w:rsid w:val="00F57DAF"/>
    <w:rsid w:val="00F7382D"/>
    <w:rsid w:val="00F7428D"/>
    <w:rsid w:val="00F8270F"/>
    <w:rsid w:val="00F83351"/>
    <w:rsid w:val="00F86B60"/>
    <w:rsid w:val="00F907A1"/>
    <w:rsid w:val="00F93565"/>
    <w:rsid w:val="00FA28D5"/>
    <w:rsid w:val="00FA3772"/>
    <w:rsid w:val="00FA5CC9"/>
    <w:rsid w:val="00FB2406"/>
    <w:rsid w:val="00FB40EF"/>
    <w:rsid w:val="00FB7BBA"/>
    <w:rsid w:val="00FE436C"/>
    <w:rsid w:val="00FF05C5"/>
    <w:rsid w:val="00FF12C0"/>
    <w:rsid w:val="00FF2420"/>
    <w:rsid w:val="00FF606E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0C8F"/>
    <w:pPr>
      <w:ind w:left="720"/>
      <w:contextualSpacing/>
    </w:pPr>
  </w:style>
  <w:style w:type="table" w:styleId="a5">
    <w:name w:val="Table Grid"/>
    <w:basedOn w:val="a1"/>
    <w:uiPriority w:val="59"/>
    <w:rsid w:val="0031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locked/>
    <w:rsid w:val="00314147"/>
  </w:style>
  <w:style w:type="character" w:styleId="a6">
    <w:name w:val="Hyperlink"/>
    <w:basedOn w:val="a0"/>
    <w:uiPriority w:val="99"/>
    <w:unhideWhenUsed/>
    <w:rsid w:val="00F318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12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12C9"/>
    <w:rPr>
      <w:rFonts w:ascii="Tahoma" w:hAnsi="Tahoma" w:cs="Angsana New"/>
      <w:sz w:val="16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E5F78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6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40110"/>
  </w:style>
  <w:style w:type="paragraph" w:styleId="ab">
    <w:name w:val="footer"/>
    <w:basedOn w:val="a"/>
    <w:link w:val="ac"/>
    <w:uiPriority w:val="99"/>
    <w:unhideWhenUsed/>
    <w:rsid w:val="006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4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0C8F"/>
    <w:pPr>
      <w:ind w:left="720"/>
      <w:contextualSpacing/>
    </w:pPr>
  </w:style>
  <w:style w:type="table" w:styleId="a5">
    <w:name w:val="Table Grid"/>
    <w:basedOn w:val="a1"/>
    <w:uiPriority w:val="59"/>
    <w:rsid w:val="0031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locked/>
    <w:rsid w:val="00314147"/>
  </w:style>
  <w:style w:type="character" w:styleId="a6">
    <w:name w:val="Hyperlink"/>
    <w:basedOn w:val="a0"/>
    <w:uiPriority w:val="99"/>
    <w:unhideWhenUsed/>
    <w:rsid w:val="00F318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12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12C9"/>
    <w:rPr>
      <w:rFonts w:ascii="Tahoma" w:hAnsi="Tahoma" w:cs="Angsana New"/>
      <w:sz w:val="16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E5F78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6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40110"/>
  </w:style>
  <w:style w:type="paragraph" w:styleId="ab">
    <w:name w:val="footer"/>
    <w:basedOn w:val="a"/>
    <w:link w:val="ac"/>
    <w:uiPriority w:val="99"/>
    <w:unhideWhenUsed/>
    <w:rsid w:val="006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4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eyanuch.b@anamai.mail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nisa.s@anamai.mail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5D33-CDFC-4BD1-9C7F-5899A7C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3311</Words>
  <Characters>18876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EOF</Company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DOH_1XLEJ</dc:creator>
  <cp:lastModifiedBy>Corporate Edition</cp:lastModifiedBy>
  <cp:revision>5</cp:revision>
  <cp:lastPrinted>2017-11-20T02:28:00Z</cp:lastPrinted>
  <dcterms:created xsi:type="dcterms:W3CDTF">2017-11-25T14:57:00Z</dcterms:created>
  <dcterms:modified xsi:type="dcterms:W3CDTF">2017-12-13T07:41:00Z</dcterms:modified>
</cp:coreProperties>
</file>